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E2FF22" w14:textId="57703301" w:rsidR="00FA3203" w:rsidRPr="00130B55" w:rsidRDefault="00130B55" w:rsidP="00022B03">
      <w:pPr>
        <w:pStyle w:val="Overskrift2"/>
        <w:spacing w:before="0" w:after="0"/>
        <w:jc w:val="center"/>
        <w:rPr>
          <w:rFonts w:ascii="Arial" w:hAnsi="Arial" w:cs="Arial"/>
          <w:b/>
          <w:bCs/>
          <w:sz w:val="72"/>
          <w:szCs w:val="72"/>
          <w:lang w:val="en-GB"/>
        </w:rPr>
      </w:pPr>
      <w:r w:rsidRPr="00130B55">
        <w:rPr>
          <w:rFonts w:ascii="Arial" w:hAnsi="Arial" w:cs="Arial"/>
          <w:b/>
          <w:bCs/>
          <w:sz w:val="72"/>
          <w:szCs w:val="72"/>
          <w:lang w:val="en-GB"/>
        </w:rPr>
        <w:t>Cutting</w:t>
      </w:r>
      <w:r w:rsidR="00585277">
        <w:rPr>
          <w:rFonts w:ascii="Arial" w:hAnsi="Arial" w:cs="Arial"/>
          <w:b/>
          <w:bCs/>
          <w:sz w:val="72"/>
          <w:szCs w:val="72"/>
          <w:lang w:val="en-GB"/>
        </w:rPr>
        <w:t xml:space="preserve"> </w:t>
      </w:r>
      <w:r>
        <w:rPr>
          <w:rFonts w:ascii="Arial" w:hAnsi="Arial" w:cs="Arial"/>
          <w:b/>
          <w:bCs/>
          <w:sz w:val="72"/>
          <w:szCs w:val="72"/>
          <w:lang w:val="en-GB"/>
        </w:rPr>
        <w:t>down on</w:t>
      </w:r>
      <w:r w:rsidRPr="00130B55">
        <w:rPr>
          <w:rFonts w:ascii="Arial" w:hAnsi="Arial" w:cs="Arial"/>
          <w:b/>
          <w:bCs/>
          <w:sz w:val="72"/>
          <w:szCs w:val="72"/>
          <w:lang w:val="en-GB"/>
        </w:rPr>
        <w:t xml:space="preserve"> Christmas</w:t>
      </w:r>
    </w:p>
    <w:p w14:paraId="2A0C9231" w14:textId="77777777" w:rsidR="00FA3203" w:rsidRPr="00130B55" w:rsidRDefault="00FA3203" w:rsidP="00022B03">
      <w:pPr>
        <w:rPr>
          <w:rFonts w:ascii="Arial" w:hAnsi="Arial" w:cs="Arial"/>
          <w:lang w:val="en-GB"/>
        </w:rPr>
      </w:pPr>
    </w:p>
    <w:p w14:paraId="270E5AEC" w14:textId="77777777" w:rsidR="00FA3203" w:rsidRPr="00130B55" w:rsidRDefault="00FA3203" w:rsidP="00022B03">
      <w:pPr>
        <w:rPr>
          <w:rFonts w:ascii="Arial" w:hAnsi="Arial" w:cs="Arial"/>
          <w:lang w:val="en-GB"/>
        </w:rPr>
      </w:pPr>
    </w:p>
    <w:p w14:paraId="0765D92E" w14:textId="77777777" w:rsidR="00FA3203" w:rsidRPr="00130B55" w:rsidRDefault="00FA3203" w:rsidP="00022B03">
      <w:pPr>
        <w:rPr>
          <w:rFonts w:ascii="Arial" w:hAnsi="Arial" w:cs="Arial"/>
          <w:lang w:val="en-GB"/>
        </w:rPr>
      </w:pPr>
    </w:p>
    <w:p w14:paraId="416756AE" w14:textId="77777777" w:rsidR="00FA3203" w:rsidRPr="00130B55" w:rsidRDefault="00FA3203" w:rsidP="00022B03">
      <w:pPr>
        <w:rPr>
          <w:rFonts w:ascii="Arial" w:hAnsi="Arial" w:cs="Arial"/>
          <w:lang w:val="en-GB"/>
        </w:rPr>
      </w:pPr>
    </w:p>
    <w:p w14:paraId="0AFF060F" w14:textId="74981861" w:rsidR="00FA3203" w:rsidRPr="00130B55" w:rsidRDefault="00FA3203" w:rsidP="00022B03">
      <w:pPr>
        <w:rPr>
          <w:lang w:val="en-GB"/>
        </w:rPr>
      </w:pPr>
      <w:r w:rsidRPr="00130B55">
        <w:rPr>
          <w:noProof/>
          <w:lang w:val="en-GB"/>
        </w:rPr>
        <w:drawing>
          <wp:inline distT="0" distB="0" distL="0" distR="0" wp14:anchorId="09EC4484" wp14:editId="0587C88E">
            <wp:extent cx="5760720" cy="3009900"/>
            <wp:effectExtent l="0" t="0" r="5080" b="0"/>
            <wp:docPr id="1152615630" name="Afbeelding 3" descr="Afbeelding met plant, boom, conifeer, buiten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615630" name="Afbeelding 3" descr="Afbeelding met plant, boom, conifeer, buitenshuis&#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009900"/>
                    </a:xfrm>
                    <a:prstGeom prst="rect">
                      <a:avLst/>
                    </a:prstGeom>
                    <a:noFill/>
                    <a:ln>
                      <a:noFill/>
                    </a:ln>
                  </pic:spPr>
                </pic:pic>
              </a:graphicData>
            </a:graphic>
          </wp:inline>
        </w:drawing>
      </w:r>
    </w:p>
    <w:p w14:paraId="5605815D" w14:textId="77777777" w:rsidR="00FA3203" w:rsidRPr="00130B55" w:rsidRDefault="00FA3203" w:rsidP="00022B03">
      <w:pPr>
        <w:pStyle w:val="Overskrift2"/>
        <w:spacing w:before="0" w:after="0"/>
        <w:rPr>
          <w:rFonts w:ascii="Arial" w:hAnsi="Arial" w:cs="Arial"/>
          <w:lang w:val="en-GB"/>
        </w:rPr>
      </w:pPr>
    </w:p>
    <w:p w14:paraId="4686A946" w14:textId="43EAF71A" w:rsidR="00FA3203" w:rsidRPr="00130B55" w:rsidRDefault="0017191F" w:rsidP="00022B03">
      <w:pPr>
        <w:pStyle w:val="Overskrift2"/>
        <w:spacing w:before="0" w:after="0"/>
        <w:jc w:val="center"/>
        <w:rPr>
          <w:rFonts w:ascii="Arial" w:hAnsi="Arial" w:cs="Arial"/>
          <w:lang w:val="en-GB"/>
        </w:rPr>
      </w:pPr>
      <w:r w:rsidRPr="00130B55">
        <w:rPr>
          <w:rFonts w:ascii="Arial" w:hAnsi="Arial" w:cs="Arial"/>
          <w:lang w:val="en-GB"/>
        </w:rPr>
        <w:t>Preliminary round</w:t>
      </w:r>
      <w:r w:rsidR="00FA3203" w:rsidRPr="00130B55">
        <w:rPr>
          <w:rFonts w:ascii="Arial" w:hAnsi="Arial" w:cs="Arial"/>
          <w:lang w:val="en-GB"/>
        </w:rPr>
        <w:t xml:space="preserve"> Alympiad</w:t>
      </w:r>
      <w:r w:rsidR="00461884" w:rsidRPr="00130B55">
        <w:rPr>
          <w:rFonts w:ascii="Arial" w:hAnsi="Arial" w:cs="Arial"/>
          <w:lang w:val="en-GB"/>
        </w:rPr>
        <w:t xml:space="preserve"> </w:t>
      </w:r>
      <w:r w:rsidR="00FA3203" w:rsidRPr="00130B55">
        <w:rPr>
          <w:rFonts w:ascii="Arial" w:hAnsi="Arial" w:cs="Arial"/>
          <w:lang w:val="en-GB"/>
        </w:rPr>
        <w:t>2024-2025</w:t>
      </w:r>
    </w:p>
    <w:p w14:paraId="4747F9AB" w14:textId="77777777" w:rsidR="00FA3203" w:rsidRPr="00130B55" w:rsidRDefault="00FA3203" w:rsidP="00022B03">
      <w:pPr>
        <w:pStyle w:val="Overskrift2"/>
        <w:spacing w:before="0" w:after="0"/>
        <w:rPr>
          <w:rFonts w:ascii="Arial" w:hAnsi="Arial" w:cs="Arial"/>
          <w:lang w:val="en-GB"/>
        </w:rPr>
      </w:pPr>
    </w:p>
    <w:p w14:paraId="56B4BCAF" w14:textId="77777777" w:rsidR="004B6CC6" w:rsidRPr="00130B55" w:rsidRDefault="004B6CC6" w:rsidP="00022B03">
      <w:pPr>
        <w:rPr>
          <w:rFonts w:ascii="Arial" w:hAnsi="Arial" w:cs="Arial"/>
          <w:lang w:val="en-GB"/>
        </w:rPr>
      </w:pPr>
    </w:p>
    <w:p w14:paraId="31F0D11F" w14:textId="77777777" w:rsidR="00B533B2" w:rsidRPr="00130B55" w:rsidRDefault="00B533B2" w:rsidP="00022B03">
      <w:pPr>
        <w:rPr>
          <w:rFonts w:ascii="Arial" w:hAnsi="Arial" w:cs="Arial"/>
          <w:lang w:val="en-GB"/>
        </w:rPr>
      </w:pPr>
    </w:p>
    <w:p w14:paraId="76AA2A01" w14:textId="77777777" w:rsidR="00B533B2" w:rsidRPr="00130B55" w:rsidRDefault="00B533B2" w:rsidP="00022B03">
      <w:pPr>
        <w:rPr>
          <w:rFonts w:ascii="Arial" w:hAnsi="Arial" w:cs="Arial"/>
          <w:lang w:val="en-GB"/>
        </w:rPr>
      </w:pPr>
    </w:p>
    <w:p w14:paraId="4A79DD35" w14:textId="77777777" w:rsidR="00B533B2" w:rsidRPr="00130B55" w:rsidRDefault="00B533B2" w:rsidP="00022B03">
      <w:pPr>
        <w:rPr>
          <w:rFonts w:ascii="Arial" w:hAnsi="Arial" w:cs="Arial"/>
          <w:lang w:val="en-GB"/>
        </w:rPr>
      </w:pPr>
    </w:p>
    <w:p w14:paraId="0FA86B15" w14:textId="77777777" w:rsidR="004B6CC6" w:rsidRPr="00130B55" w:rsidRDefault="004B6CC6" w:rsidP="00022B03">
      <w:pPr>
        <w:rPr>
          <w:rFonts w:ascii="Arial" w:hAnsi="Arial" w:cs="Arial"/>
          <w:lang w:val="en-GB"/>
        </w:rPr>
      </w:pPr>
    </w:p>
    <w:p w14:paraId="43549DAF" w14:textId="46353406" w:rsidR="004B6CC6" w:rsidRPr="00130B55" w:rsidRDefault="004B6CC6" w:rsidP="00022B03">
      <w:pPr>
        <w:rPr>
          <w:rFonts w:ascii="Arial" w:hAnsi="Arial" w:cs="Arial"/>
          <w:lang w:val="en-GB"/>
        </w:rPr>
      </w:pPr>
    </w:p>
    <w:p w14:paraId="5666E8A4" w14:textId="36FD091E" w:rsidR="00FA3203" w:rsidRPr="00130B55" w:rsidRDefault="00B533B2" w:rsidP="00022B03">
      <w:pPr>
        <w:widowControl/>
        <w:autoSpaceDE/>
        <w:autoSpaceDN/>
        <w:rPr>
          <w:rFonts w:asciiTheme="majorHAnsi" w:eastAsiaTheme="majorEastAsia" w:hAnsiTheme="majorHAnsi" w:cstheme="majorBidi"/>
          <w:color w:val="0F4761" w:themeColor="accent1" w:themeShade="BF"/>
          <w:sz w:val="32"/>
          <w:szCs w:val="32"/>
          <w:lang w:val="en-GB"/>
        </w:rPr>
      </w:pPr>
      <w:r w:rsidRPr="00130B55">
        <w:rPr>
          <w:noProof/>
          <w:lang w:val="en-GB"/>
          <w14:ligatures w14:val="standardContextual"/>
        </w:rPr>
        <w:drawing>
          <wp:anchor distT="0" distB="0" distL="114300" distR="114300" simplePos="0" relativeHeight="251658240" behindDoc="0" locked="0" layoutInCell="1" allowOverlap="1" wp14:anchorId="6EAD33DB" wp14:editId="1EB7FCB0">
            <wp:simplePos x="0" y="0"/>
            <wp:positionH relativeFrom="margin">
              <wp:align>right</wp:align>
            </wp:positionH>
            <wp:positionV relativeFrom="paragraph">
              <wp:posOffset>696595</wp:posOffset>
            </wp:positionV>
            <wp:extent cx="2628000" cy="1123200"/>
            <wp:effectExtent l="19050" t="19050" r="20320" b="20320"/>
            <wp:wrapSquare wrapText="bothSides"/>
            <wp:docPr id="11796025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02594" name=""/>
                    <pic:cNvPicPr/>
                  </pic:nvPicPr>
                  <pic:blipFill>
                    <a:blip r:embed="rId9">
                      <a:extLst>
                        <a:ext uri="{28A0092B-C50C-407E-A947-70E740481C1C}">
                          <a14:useLocalDpi xmlns:a14="http://schemas.microsoft.com/office/drawing/2010/main" val="0"/>
                        </a:ext>
                      </a:extLst>
                    </a:blip>
                    <a:stretch>
                      <a:fillRect/>
                    </a:stretch>
                  </pic:blipFill>
                  <pic:spPr>
                    <a:xfrm>
                      <a:off x="0" y="0"/>
                      <a:ext cx="2628000" cy="1123200"/>
                    </a:xfrm>
                    <a:prstGeom prst="rect">
                      <a:avLst/>
                    </a:prstGeom>
                    <a:ln w="12700">
                      <a:solidFill>
                        <a:schemeClr val="accent1"/>
                      </a:solidFill>
                    </a:ln>
                  </pic:spPr>
                </pic:pic>
              </a:graphicData>
            </a:graphic>
            <wp14:sizeRelH relativeFrom="margin">
              <wp14:pctWidth>0</wp14:pctWidth>
            </wp14:sizeRelH>
            <wp14:sizeRelV relativeFrom="margin">
              <wp14:pctHeight>0</wp14:pctHeight>
            </wp14:sizeRelV>
          </wp:anchor>
        </w:drawing>
      </w:r>
      <w:r w:rsidR="00FA3203" w:rsidRPr="00130B55">
        <w:rPr>
          <w:lang w:val="en-GB"/>
        </w:rPr>
        <w:br w:type="page"/>
      </w:r>
    </w:p>
    <w:p w14:paraId="73AE2C7A" w14:textId="77777777" w:rsidR="000A20CB" w:rsidRPr="00130B55" w:rsidRDefault="000A20CB" w:rsidP="000A20CB">
      <w:pPr>
        <w:spacing w:after="120"/>
        <w:rPr>
          <w:rFonts w:ascii="Arial" w:eastAsiaTheme="majorEastAsia" w:hAnsi="Arial" w:cs="Arial"/>
          <w:b/>
          <w:szCs w:val="24"/>
          <w:lang w:val="en-GB"/>
        </w:rPr>
      </w:pPr>
      <w:r w:rsidRPr="00130B55">
        <w:rPr>
          <w:rFonts w:ascii="Arial" w:hAnsi="Arial" w:cs="Arial"/>
          <w:b/>
          <w:bCs/>
          <w:lang w:val="en-GB"/>
        </w:rPr>
        <w:lastRenderedPageBreak/>
        <w:t>Work instructions for the preliminary</w:t>
      </w:r>
      <w:r>
        <w:rPr>
          <w:rFonts w:ascii="Arial" w:hAnsi="Arial" w:cs="Arial"/>
          <w:b/>
          <w:bCs/>
          <w:lang w:val="en-GB"/>
        </w:rPr>
        <w:t xml:space="preserve"> round</w:t>
      </w:r>
      <w:r w:rsidRPr="00130B55">
        <w:rPr>
          <w:rFonts w:ascii="Arial" w:hAnsi="Arial" w:cs="Arial"/>
          <w:b/>
          <w:bCs/>
          <w:lang w:val="en-GB"/>
        </w:rPr>
        <w:t xml:space="preserve"> assignment of the Mathematics Alympiad</w:t>
      </w:r>
      <w:r>
        <w:rPr>
          <w:rFonts w:ascii="Arial" w:hAnsi="Arial" w:cs="Arial"/>
          <w:b/>
          <w:bCs/>
          <w:lang w:val="en-GB"/>
        </w:rPr>
        <w:t xml:space="preserve"> </w:t>
      </w:r>
      <w:r w:rsidRPr="00130B55">
        <w:rPr>
          <w:rFonts w:ascii="Arial" w:eastAsiaTheme="majorEastAsia" w:hAnsi="Arial" w:cs="Arial"/>
          <w:b/>
          <w:szCs w:val="24"/>
          <w:lang w:val="en-GB"/>
        </w:rPr>
        <w:t>2024/2025</w:t>
      </w:r>
    </w:p>
    <w:p w14:paraId="7BED316A" w14:textId="77777777" w:rsidR="000A20CB" w:rsidRPr="00130B55" w:rsidRDefault="000A20CB" w:rsidP="000A20CB">
      <w:pPr>
        <w:spacing w:after="120"/>
        <w:rPr>
          <w:rFonts w:ascii="Arial" w:eastAsiaTheme="majorEastAsia" w:hAnsi="Arial" w:cs="Arial"/>
          <w:szCs w:val="24"/>
          <w:lang w:val="en-GB"/>
        </w:rPr>
      </w:pPr>
      <w:r w:rsidRPr="00130B55">
        <w:rPr>
          <w:rFonts w:ascii="Arial" w:hAnsi="Arial" w:cs="Arial"/>
          <w:lang w:val="en-GB"/>
        </w:rPr>
        <w:t>This preliminary round assignment consists of</w:t>
      </w:r>
      <w:r>
        <w:rPr>
          <w:rFonts w:ascii="Arial" w:eastAsiaTheme="majorEastAsia" w:hAnsi="Arial" w:cs="Arial"/>
          <w:szCs w:val="24"/>
          <w:lang w:val="en-GB"/>
        </w:rPr>
        <w:t xml:space="preserve"> a total of five assignments: three starting assignments, a middle assignment and a final assignment. All the knowledge and insights that are gained in the first four assignments can (and must) be applied in the final assignment</w:t>
      </w:r>
      <w:r w:rsidRPr="00130B55">
        <w:rPr>
          <w:rFonts w:ascii="Arial" w:eastAsiaTheme="majorEastAsia" w:hAnsi="Arial" w:cs="Arial"/>
          <w:szCs w:val="24"/>
          <w:lang w:val="en-GB"/>
        </w:rPr>
        <w:t>.</w:t>
      </w:r>
    </w:p>
    <w:p w14:paraId="558D9B54" w14:textId="77777777" w:rsidR="000A20CB" w:rsidRPr="00130B55" w:rsidRDefault="000A20CB" w:rsidP="000A20CB">
      <w:pPr>
        <w:spacing w:after="120"/>
        <w:rPr>
          <w:rFonts w:ascii="Arial" w:eastAsiaTheme="majorEastAsia" w:hAnsi="Arial" w:cs="Arial"/>
          <w:b/>
          <w:szCs w:val="24"/>
          <w:lang w:val="en-GB"/>
        </w:rPr>
      </w:pPr>
      <w:r>
        <w:rPr>
          <w:rFonts w:ascii="Arial" w:eastAsiaTheme="majorEastAsia" w:hAnsi="Arial" w:cs="Arial"/>
          <w:b/>
          <w:szCs w:val="24"/>
          <w:lang w:val="en-GB"/>
        </w:rPr>
        <w:t>General advice when working on this Alympiad assignment</w:t>
      </w:r>
      <w:r w:rsidRPr="00130B55">
        <w:rPr>
          <w:rFonts w:ascii="Arial" w:eastAsiaTheme="majorEastAsia" w:hAnsi="Arial" w:cs="Arial"/>
          <w:b/>
          <w:szCs w:val="24"/>
          <w:lang w:val="en-GB"/>
        </w:rPr>
        <w:t>:</w:t>
      </w:r>
    </w:p>
    <w:p w14:paraId="348CCE0B" w14:textId="77777777" w:rsidR="000A20CB" w:rsidRPr="0067602A" w:rsidRDefault="000A20CB" w:rsidP="000A20CB">
      <w:pPr>
        <w:pStyle w:val="Listeafsnit"/>
        <w:numPr>
          <w:ilvl w:val="0"/>
          <w:numId w:val="13"/>
        </w:numPr>
        <w:rPr>
          <w:rFonts w:ascii="Arial" w:hAnsi="Arial" w:cs="Arial"/>
          <w:lang w:val="en-GB"/>
        </w:rPr>
      </w:pPr>
      <w:r w:rsidRPr="0067602A">
        <w:rPr>
          <w:rFonts w:ascii="Arial" w:hAnsi="Arial" w:cs="Arial"/>
          <w:lang w:val="en-GB"/>
        </w:rPr>
        <w:t xml:space="preserve">First read the entire text of the assignment so you will know what you </w:t>
      </w:r>
      <w:proofErr w:type="gramStart"/>
      <w:r w:rsidRPr="0067602A">
        <w:rPr>
          <w:rFonts w:ascii="Arial" w:hAnsi="Arial" w:cs="Arial"/>
          <w:lang w:val="en-GB"/>
        </w:rPr>
        <w:t>have to</w:t>
      </w:r>
      <w:proofErr w:type="gramEnd"/>
      <w:r w:rsidRPr="0067602A">
        <w:rPr>
          <w:rFonts w:ascii="Arial" w:hAnsi="Arial" w:cs="Arial"/>
          <w:lang w:val="en-GB"/>
        </w:rPr>
        <w:t xml:space="preserve"> do.</w:t>
      </w:r>
    </w:p>
    <w:p w14:paraId="18C93E63" w14:textId="77777777" w:rsidR="000A20CB" w:rsidRPr="0067602A" w:rsidRDefault="000A20CB" w:rsidP="000A20CB">
      <w:pPr>
        <w:pStyle w:val="Listeafsnit"/>
        <w:numPr>
          <w:ilvl w:val="0"/>
          <w:numId w:val="13"/>
        </w:numPr>
        <w:rPr>
          <w:rFonts w:ascii="Arial" w:hAnsi="Arial" w:cs="Arial"/>
          <w:lang w:val="en-GB"/>
        </w:rPr>
      </w:pPr>
      <w:r w:rsidRPr="0067602A">
        <w:rPr>
          <w:rFonts w:ascii="Arial" w:hAnsi="Arial" w:cs="Arial"/>
          <w:lang w:val="en-GB"/>
        </w:rPr>
        <w:t>It may be necessary to make (additional) assumptions for this assignment. Provide a clear description and justification of your choices.</w:t>
      </w:r>
    </w:p>
    <w:p w14:paraId="7B6B0CE4" w14:textId="77777777" w:rsidR="000A20CB" w:rsidRPr="0067602A" w:rsidRDefault="000A20CB" w:rsidP="000A20CB">
      <w:pPr>
        <w:pStyle w:val="Listeafsnit"/>
        <w:numPr>
          <w:ilvl w:val="0"/>
          <w:numId w:val="13"/>
        </w:numPr>
        <w:rPr>
          <w:rFonts w:ascii="Arial" w:hAnsi="Arial" w:cs="Arial"/>
          <w:lang w:val="en-GB"/>
        </w:rPr>
      </w:pPr>
      <w:r w:rsidRPr="0067602A">
        <w:rPr>
          <w:rFonts w:ascii="Arial" w:hAnsi="Arial" w:cs="Arial"/>
          <w:lang w:val="en-GB"/>
        </w:rPr>
        <w:t>Using spreadsheet software (like Excel) is recommended for this preliminary round assignment</w:t>
      </w:r>
    </w:p>
    <w:p w14:paraId="54DA781E" w14:textId="77777777" w:rsidR="000A20CB" w:rsidRPr="0067602A" w:rsidRDefault="000A20CB" w:rsidP="000A20CB">
      <w:pPr>
        <w:pStyle w:val="Listeafsnit"/>
        <w:numPr>
          <w:ilvl w:val="0"/>
          <w:numId w:val="13"/>
        </w:numPr>
        <w:rPr>
          <w:rFonts w:ascii="Arial" w:hAnsi="Arial" w:cs="Arial"/>
          <w:lang w:val="en-GB"/>
        </w:rPr>
      </w:pPr>
      <w:r w:rsidRPr="0067602A">
        <w:rPr>
          <w:rFonts w:ascii="Arial" w:hAnsi="Arial" w:cs="Arial"/>
          <w:lang w:val="en-GB"/>
        </w:rPr>
        <w:t>The assignments build on each other and are connected: you will need what you learned in one assignment in the next one… so do not divide the work but do everything together!</w:t>
      </w:r>
    </w:p>
    <w:p w14:paraId="5C3F0950" w14:textId="04BFF2E0" w:rsidR="000A20CB" w:rsidRPr="0067602A" w:rsidRDefault="000A20CB" w:rsidP="000A20CB">
      <w:pPr>
        <w:pStyle w:val="Listeafsnit"/>
        <w:numPr>
          <w:ilvl w:val="0"/>
          <w:numId w:val="13"/>
        </w:numPr>
        <w:rPr>
          <w:rFonts w:ascii="Arial" w:hAnsi="Arial" w:cs="Arial"/>
          <w:lang w:val="en-GB"/>
        </w:rPr>
      </w:pPr>
      <w:r w:rsidRPr="0067602A">
        <w:rPr>
          <w:rFonts w:ascii="Arial" w:hAnsi="Arial" w:cs="Arial"/>
          <w:lang w:val="en-GB"/>
        </w:rPr>
        <w:t>Keep an eye on the time you spend on the first assignments; take plenty of time for the final assignment</w:t>
      </w:r>
      <w:r w:rsidR="00C96AE0" w:rsidRPr="0067602A">
        <w:rPr>
          <w:rFonts w:ascii="Arial" w:hAnsi="Arial" w:cs="Arial"/>
          <w:lang w:val="en-GB"/>
        </w:rPr>
        <w:t>.</w:t>
      </w:r>
    </w:p>
    <w:p w14:paraId="5792D172" w14:textId="6162F3F7" w:rsidR="00C96AE0" w:rsidRPr="0067602A" w:rsidRDefault="00442CA0" w:rsidP="000A20CB">
      <w:pPr>
        <w:pStyle w:val="Listeafsnit"/>
        <w:numPr>
          <w:ilvl w:val="0"/>
          <w:numId w:val="13"/>
        </w:numPr>
        <w:rPr>
          <w:rFonts w:ascii="Arial" w:hAnsi="Arial" w:cs="Arial"/>
          <w:lang w:val="en-GB"/>
        </w:rPr>
      </w:pPr>
      <w:r w:rsidRPr="0067602A">
        <w:rPr>
          <w:rFonts w:ascii="Arial" w:hAnsi="Arial" w:cs="Arial"/>
          <w:lang w:val="en-GB"/>
        </w:rPr>
        <w:t xml:space="preserve">Don't make it too easy on yourself </w:t>
      </w:r>
      <w:r w:rsidR="00120081" w:rsidRPr="0067602A">
        <w:rPr>
          <w:rFonts w:ascii="Arial" w:hAnsi="Arial" w:cs="Arial"/>
          <w:lang w:val="en-GB"/>
        </w:rPr>
        <w:t>in</w:t>
      </w:r>
      <w:r w:rsidRPr="0067602A">
        <w:rPr>
          <w:rFonts w:ascii="Arial" w:hAnsi="Arial" w:cs="Arial"/>
          <w:lang w:val="en-GB"/>
        </w:rPr>
        <w:t xml:space="preserve"> the final assignment... After all, this is the assignment that will make you stand out from the rest!</w:t>
      </w:r>
    </w:p>
    <w:p w14:paraId="795529E9" w14:textId="77777777" w:rsidR="000A20CB" w:rsidRPr="0067602A" w:rsidRDefault="000A20CB" w:rsidP="000A20CB">
      <w:pPr>
        <w:pStyle w:val="Listeafsnit"/>
        <w:numPr>
          <w:ilvl w:val="0"/>
          <w:numId w:val="13"/>
        </w:numPr>
        <w:rPr>
          <w:rFonts w:ascii="Arial" w:hAnsi="Arial" w:cs="Arial"/>
          <w:lang w:val="en-GB"/>
        </w:rPr>
      </w:pPr>
      <w:r w:rsidRPr="0067602A">
        <w:rPr>
          <w:rFonts w:ascii="Arial" w:hAnsi="Arial" w:cs="Arial"/>
          <w:lang w:val="en-GB"/>
        </w:rPr>
        <w:t>If you make changes to your approaches, methods or procedures while working on the assignments, describe these in your report and explain why you made them.</w:t>
      </w:r>
    </w:p>
    <w:p w14:paraId="5335C668" w14:textId="77777777" w:rsidR="000A20CB" w:rsidRPr="0067602A" w:rsidRDefault="000A20CB" w:rsidP="000A20CB">
      <w:pPr>
        <w:pStyle w:val="Listeafsnit"/>
        <w:numPr>
          <w:ilvl w:val="0"/>
          <w:numId w:val="13"/>
        </w:numPr>
        <w:rPr>
          <w:rFonts w:ascii="Arial" w:hAnsi="Arial" w:cs="Arial"/>
          <w:lang w:val="en-GB"/>
        </w:rPr>
      </w:pPr>
      <w:r w:rsidRPr="0067602A">
        <w:rPr>
          <w:rFonts w:ascii="Arial" w:hAnsi="Arial" w:cs="Arial"/>
          <w:lang w:val="en-GB"/>
        </w:rPr>
        <w:t>Mention any (internet) sources you use.</w:t>
      </w:r>
    </w:p>
    <w:p w14:paraId="510959E0" w14:textId="77777777" w:rsidR="000A20CB" w:rsidRPr="00EA6FFB" w:rsidRDefault="000A20CB" w:rsidP="000A20CB">
      <w:pPr>
        <w:spacing w:after="120"/>
        <w:rPr>
          <w:rFonts w:ascii="Arial" w:eastAsiaTheme="majorEastAsia" w:hAnsi="Arial" w:cs="Arial"/>
          <w:b/>
          <w:sz w:val="20"/>
          <w:lang w:val="en-GB"/>
        </w:rPr>
      </w:pPr>
    </w:p>
    <w:p w14:paraId="6EC9B4E6" w14:textId="77777777" w:rsidR="000A20CB" w:rsidRPr="00EA6FFB" w:rsidRDefault="000A20CB" w:rsidP="000A20CB">
      <w:pPr>
        <w:spacing w:after="120"/>
        <w:rPr>
          <w:rFonts w:ascii="Arial" w:eastAsiaTheme="majorEastAsia" w:hAnsi="Arial" w:cs="Arial"/>
          <w:b/>
          <w:lang w:val="en-GB"/>
        </w:rPr>
      </w:pPr>
      <w:r w:rsidRPr="00EA6FFB">
        <w:rPr>
          <w:rFonts w:ascii="Arial" w:eastAsiaTheme="majorEastAsia" w:hAnsi="Arial" w:cs="Arial"/>
          <w:b/>
          <w:lang w:val="en-GB"/>
        </w:rPr>
        <w:t>To hand in:</w:t>
      </w:r>
    </w:p>
    <w:p w14:paraId="4B2DC32E" w14:textId="77777777" w:rsidR="000A20CB" w:rsidRPr="00EA6FFB" w:rsidRDefault="000A20CB" w:rsidP="000A20CB">
      <w:pPr>
        <w:pStyle w:val="Listeafsnit"/>
        <w:widowControl/>
        <w:numPr>
          <w:ilvl w:val="0"/>
          <w:numId w:val="14"/>
        </w:numPr>
        <w:autoSpaceDE/>
        <w:autoSpaceDN/>
        <w:spacing w:after="120"/>
        <w:rPr>
          <w:rFonts w:ascii="Arial" w:eastAsiaTheme="majorEastAsia" w:hAnsi="Arial" w:cs="Arial"/>
          <w:lang w:val="en-GB"/>
        </w:rPr>
      </w:pPr>
      <w:r w:rsidRPr="00EA6FFB">
        <w:rPr>
          <w:rFonts w:ascii="Arial" w:eastAsiaTheme="majorEastAsia" w:hAnsi="Arial" w:cs="Arial"/>
          <w:lang w:val="en-GB"/>
        </w:rPr>
        <w:t>The final assignment</w:t>
      </w:r>
    </w:p>
    <w:p w14:paraId="35A59DA5" w14:textId="77777777" w:rsidR="000A20CB" w:rsidRPr="00EA6FFB" w:rsidRDefault="000A20CB" w:rsidP="000A20CB">
      <w:pPr>
        <w:pStyle w:val="Listeafsnit"/>
        <w:widowControl/>
        <w:numPr>
          <w:ilvl w:val="0"/>
          <w:numId w:val="14"/>
        </w:numPr>
        <w:autoSpaceDE/>
        <w:autoSpaceDN/>
        <w:spacing w:after="120"/>
        <w:rPr>
          <w:rFonts w:ascii="Arial" w:eastAsiaTheme="majorEastAsia" w:hAnsi="Arial" w:cs="Arial"/>
          <w:lang w:val="en-GB"/>
        </w:rPr>
      </w:pPr>
      <w:r w:rsidRPr="00EA6FFB">
        <w:rPr>
          <w:rFonts w:ascii="Arial" w:eastAsiaTheme="majorEastAsia" w:hAnsi="Arial" w:cs="Arial"/>
          <w:lang w:val="en-GB"/>
        </w:rPr>
        <w:t xml:space="preserve">The </w:t>
      </w:r>
      <w:r w:rsidRPr="00EA6FFB">
        <w:rPr>
          <w:rFonts w:ascii="Arial" w:hAnsi="Arial" w:cs="Arial"/>
          <w:lang w:val="en-GB"/>
        </w:rPr>
        <w:t>previous assignments, possibly as attachment(s)</w:t>
      </w:r>
    </w:p>
    <w:p w14:paraId="2D9D85EE" w14:textId="77777777" w:rsidR="000A20CB" w:rsidRPr="00EA6FFB" w:rsidRDefault="000A20CB" w:rsidP="000A20CB">
      <w:pPr>
        <w:pStyle w:val="Listeafsnit"/>
        <w:numPr>
          <w:ilvl w:val="0"/>
          <w:numId w:val="14"/>
        </w:numPr>
        <w:rPr>
          <w:rFonts w:ascii="Arial" w:hAnsi="Arial" w:cs="Arial"/>
          <w:lang w:val="en-GB"/>
        </w:rPr>
      </w:pPr>
      <w:r w:rsidRPr="00EA6FFB">
        <w:rPr>
          <w:rFonts w:ascii="Arial" w:hAnsi="Arial" w:cs="Arial"/>
          <w:lang w:val="en-GB"/>
        </w:rPr>
        <w:t>When your work is submitted, the jury will receive a digital copy of your work. If you have any attachments to the paper, submit everything in a zipped folder. Include the name of the school and your own names in the file name.</w:t>
      </w:r>
    </w:p>
    <w:p w14:paraId="0F27BDC7" w14:textId="77777777" w:rsidR="000A20CB" w:rsidRPr="00EA6FFB" w:rsidRDefault="000A20CB" w:rsidP="000A20CB">
      <w:pPr>
        <w:rPr>
          <w:rFonts w:ascii="Arial" w:hAnsi="Arial" w:cs="Arial"/>
          <w:lang w:val="en-GB"/>
        </w:rPr>
      </w:pPr>
    </w:p>
    <w:p w14:paraId="02A82542" w14:textId="77777777" w:rsidR="000A20CB" w:rsidRPr="00EA6FFB" w:rsidRDefault="000A20CB" w:rsidP="000A20CB">
      <w:pPr>
        <w:rPr>
          <w:rFonts w:ascii="Arial" w:hAnsi="Arial" w:cs="Arial"/>
          <w:b/>
          <w:bCs/>
          <w:lang w:val="en-GB"/>
        </w:rPr>
      </w:pPr>
      <w:r>
        <w:rPr>
          <w:rFonts w:ascii="Arial" w:hAnsi="Arial" w:cs="Arial"/>
          <w:b/>
          <w:bCs/>
          <w:lang w:val="en-GB"/>
        </w:rPr>
        <w:t>Assessment</w:t>
      </w:r>
      <w:r w:rsidRPr="00EA6FFB">
        <w:rPr>
          <w:rFonts w:ascii="Arial" w:hAnsi="Arial" w:cs="Arial"/>
          <w:b/>
          <w:bCs/>
          <w:lang w:val="en-GB"/>
        </w:rPr>
        <w:t>:</w:t>
      </w:r>
    </w:p>
    <w:p w14:paraId="07A9FDAB" w14:textId="77777777" w:rsidR="000A20CB" w:rsidRPr="00EA6FFB" w:rsidRDefault="000A20CB" w:rsidP="000A20CB">
      <w:pPr>
        <w:rPr>
          <w:rFonts w:ascii="Arial" w:hAnsi="Arial" w:cs="Arial"/>
          <w:lang w:val="en-GB"/>
        </w:rPr>
      </w:pPr>
      <w:r w:rsidRPr="00EA6FFB">
        <w:rPr>
          <w:rFonts w:ascii="Arial" w:hAnsi="Arial" w:cs="Arial"/>
          <w:lang w:val="en-GB"/>
        </w:rPr>
        <w:t xml:space="preserve">The assessment may </w:t>
      </w:r>
      <w:proofErr w:type="gramStart"/>
      <w:r w:rsidRPr="00EA6FFB">
        <w:rPr>
          <w:rFonts w:ascii="Arial" w:hAnsi="Arial" w:cs="Arial"/>
          <w:lang w:val="en-GB"/>
        </w:rPr>
        <w:t>take into account</w:t>
      </w:r>
      <w:proofErr w:type="gramEnd"/>
      <w:r w:rsidRPr="00EA6FFB">
        <w:rPr>
          <w:rFonts w:ascii="Arial" w:hAnsi="Arial" w:cs="Arial"/>
          <w:lang w:val="en-GB"/>
        </w:rPr>
        <w:t>, among other things:</w:t>
      </w:r>
    </w:p>
    <w:p w14:paraId="1F752E71" w14:textId="324426FB" w:rsidR="000A20CB" w:rsidRPr="00572B15" w:rsidRDefault="000A20CB" w:rsidP="00572B15">
      <w:pPr>
        <w:pStyle w:val="Listeafsnit"/>
        <w:widowControl/>
        <w:numPr>
          <w:ilvl w:val="0"/>
          <w:numId w:val="14"/>
        </w:numPr>
        <w:autoSpaceDE/>
        <w:autoSpaceDN/>
        <w:spacing w:after="120"/>
        <w:rPr>
          <w:rFonts w:ascii="Arial" w:eastAsiaTheme="majorEastAsia" w:hAnsi="Arial" w:cs="Arial"/>
          <w:lang w:val="en-GB"/>
        </w:rPr>
      </w:pPr>
      <w:r w:rsidRPr="00572B15">
        <w:rPr>
          <w:rFonts w:ascii="Arial" w:eastAsiaTheme="majorEastAsia" w:hAnsi="Arial" w:cs="Arial"/>
          <w:lang w:val="en-GB"/>
        </w:rPr>
        <w:t xml:space="preserve">the readability and clarity of the final </w:t>
      </w:r>
      <w:proofErr w:type="gramStart"/>
      <w:r w:rsidRPr="00572B15">
        <w:rPr>
          <w:rFonts w:ascii="Arial" w:eastAsiaTheme="majorEastAsia" w:hAnsi="Arial" w:cs="Arial"/>
          <w:lang w:val="en-GB"/>
        </w:rPr>
        <w:t>assignments;</w:t>
      </w:r>
      <w:proofErr w:type="gramEnd"/>
    </w:p>
    <w:p w14:paraId="6D835AB0" w14:textId="1B382D61" w:rsidR="000A20CB" w:rsidRPr="00572B15" w:rsidRDefault="000A20CB" w:rsidP="00572B15">
      <w:pPr>
        <w:pStyle w:val="Listeafsnit"/>
        <w:widowControl/>
        <w:numPr>
          <w:ilvl w:val="0"/>
          <w:numId w:val="14"/>
        </w:numPr>
        <w:autoSpaceDE/>
        <w:autoSpaceDN/>
        <w:spacing w:after="120"/>
        <w:rPr>
          <w:rFonts w:ascii="Arial" w:eastAsiaTheme="majorEastAsia" w:hAnsi="Arial" w:cs="Arial"/>
          <w:lang w:val="en-GB"/>
        </w:rPr>
      </w:pPr>
      <w:r w:rsidRPr="00572B15">
        <w:rPr>
          <w:rFonts w:ascii="Arial" w:eastAsiaTheme="majorEastAsia" w:hAnsi="Arial" w:cs="Arial"/>
          <w:lang w:val="en-GB"/>
        </w:rPr>
        <w:t xml:space="preserve">the completeness of the </w:t>
      </w:r>
      <w:proofErr w:type="gramStart"/>
      <w:r w:rsidRPr="00572B15">
        <w:rPr>
          <w:rFonts w:ascii="Arial" w:eastAsiaTheme="majorEastAsia" w:hAnsi="Arial" w:cs="Arial"/>
          <w:lang w:val="en-GB"/>
        </w:rPr>
        <w:t>work;</w:t>
      </w:r>
      <w:proofErr w:type="gramEnd"/>
    </w:p>
    <w:p w14:paraId="633B04FD" w14:textId="6E992D7D" w:rsidR="000A20CB" w:rsidRPr="00572B15" w:rsidRDefault="000A20CB" w:rsidP="00572B15">
      <w:pPr>
        <w:pStyle w:val="Listeafsnit"/>
        <w:widowControl/>
        <w:numPr>
          <w:ilvl w:val="0"/>
          <w:numId w:val="14"/>
        </w:numPr>
        <w:autoSpaceDE/>
        <w:autoSpaceDN/>
        <w:spacing w:after="120"/>
        <w:rPr>
          <w:rFonts w:ascii="Arial" w:eastAsiaTheme="majorEastAsia" w:hAnsi="Arial" w:cs="Arial"/>
          <w:lang w:val="en-GB"/>
        </w:rPr>
      </w:pPr>
      <w:r w:rsidRPr="00572B15">
        <w:rPr>
          <w:rFonts w:ascii="Arial" w:eastAsiaTheme="majorEastAsia" w:hAnsi="Arial" w:cs="Arial"/>
          <w:lang w:val="en-GB"/>
        </w:rPr>
        <w:t xml:space="preserve">the use of </w:t>
      </w:r>
      <w:proofErr w:type="gramStart"/>
      <w:r w:rsidRPr="00572B15">
        <w:rPr>
          <w:rFonts w:ascii="Arial" w:eastAsiaTheme="majorEastAsia" w:hAnsi="Arial" w:cs="Arial"/>
          <w:lang w:val="en-GB"/>
        </w:rPr>
        <w:t>mathematics;</w:t>
      </w:r>
      <w:proofErr w:type="gramEnd"/>
    </w:p>
    <w:p w14:paraId="6A3B477B" w14:textId="29696E1D" w:rsidR="000A20CB" w:rsidRPr="00572B15" w:rsidRDefault="000A20CB" w:rsidP="00572B15">
      <w:pPr>
        <w:pStyle w:val="Listeafsnit"/>
        <w:widowControl/>
        <w:numPr>
          <w:ilvl w:val="0"/>
          <w:numId w:val="14"/>
        </w:numPr>
        <w:autoSpaceDE/>
        <w:autoSpaceDN/>
        <w:spacing w:after="120"/>
        <w:rPr>
          <w:rFonts w:ascii="Arial" w:eastAsiaTheme="majorEastAsia" w:hAnsi="Arial" w:cs="Arial"/>
          <w:lang w:val="en-GB"/>
        </w:rPr>
      </w:pPr>
      <w:r w:rsidRPr="00572B15">
        <w:rPr>
          <w:rFonts w:ascii="Arial" w:eastAsiaTheme="majorEastAsia" w:hAnsi="Arial" w:cs="Arial"/>
          <w:lang w:val="en-GB"/>
        </w:rPr>
        <w:t xml:space="preserve">the argumentation used and the justification for choices </w:t>
      </w:r>
      <w:proofErr w:type="gramStart"/>
      <w:r w:rsidRPr="00572B15">
        <w:rPr>
          <w:rFonts w:ascii="Arial" w:eastAsiaTheme="majorEastAsia" w:hAnsi="Arial" w:cs="Arial"/>
          <w:lang w:val="en-GB"/>
        </w:rPr>
        <w:t>made;</w:t>
      </w:r>
      <w:proofErr w:type="gramEnd"/>
    </w:p>
    <w:p w14:paraId="7F323743" w14:textId="6742B962" w:rsidR="000A20CB" w:rsidRPr="00572B15" w:rsidRDefault="000A20CB" w:rsidP="00572B15">
      <w:pPr>
        <w:pStyle w:val="Listeafsnit"/>
        <w:widowControl/>
        <w:numPr>
          <w:ilvl w:val="0"/>
          <w:numId w:val="14"/>
        </w:numPr>
        <w:autoSpaceDE/>
        <w:autoSpaceDN/>
        <w:spacing w:after="120"/>
        <w:rPr>
          <w:rFonts w:ascii="Arial" w:eastAsiaTheme="majorEastAsia" w:hAnsi="Arial" w:cs="Arial"/>
          <w:lang w:val="en-GB"/>
        </w:rPr>
      </w:pPr>
      <w:r w:rsidRPr="00572B15">
        <w:rPr>
          <w:rFonts w:ascii="Arial" w:eastAsiaTheme="majorEastAsia" w:hAnsi="Arial" w:cs="Arial"/>
          <w:lang w:val="en-GB"/>
        </w:rPr>
        <w:t xml:space="preserve">the depth with which things have been </w:t>
      </w:r>
      <w:proofErr w:type="gramStart"/>
      <w:r w:rsidRPr="00572B15">
        <w:rPr>
          <w:rFonts w:ascii="Arial" w:eastAsiaTheme="majorEastAsia" w:hAnsi="Arial" w:cs="Arial"/>
          <w:lang w:val="en-GB"/>
        </w:rPr>
        <w:t>done;</w:t>
      </w:r>
      <w:proofErr w:type="gramEnd"/>
    </w:p>
    <w:p w14:paraId="447EEFAA" w14:textId="6CD92841" w:rsidR="000A20CB" w:rsidRPr="00572B15" w:rsidRDefault="000A20CB" w:rsidP="00572B15">
      <w:pPr>
        <w:pStyle w:val="Listeafsnit"/>
        <w:widowControl/>
        <w:numPr>
          <w:ilvl w:val="0"/>
          <w:numId w:val="14"/>
        </w:numPr>
        <w:autoSpaceDE/>
        <w:autoSpaceDN/>
        <w:spacing w:after="120"/>
        <w:rPr>
          <w:rFonts w:ascii="Arial" w:eastAsiaTheme="majorEastAsia" w:hAnsi="Arial" w:cs="Arial"/>
          <w:lang w:val="en-GB"/>
        </w:rPr>
      </w:pPr>
      <w:r w:rsidRPr="00572B15">
        <w:rPr>
          <w:rFonts w:ascii="Arial" w:eastAsiaTheme="majorEastAsia" w:hAnsi="Arial" w:cs="Arial"/>
          <w:lang w:val="en-GB"/>
        </w:rPr>
        <w:t xml:space="preserve">the method of presentation: including the form, readability, structure, use and function of </w:t>
      </w:r>
      <w:proofErr w:type="gramStart"/>
      <w:r w:rsidRPr="00572B15">
        <w:rPr>
          <w:rFonts w:ascii="Arial" w:eastAsiaTheme="majorEastAsia" w:hAnsi="Arial" w:cs="Arial"/>
          <w:lang w:val="en-GB"/>
        </w:rPr>
        <w:t>appendices;</w:t>
      </w:r>
      <w:proofErr w:type="gramEnd"/>
    </w:p>
    <w:p w14:paraId="54BD1D01" w14:textId="741D8DBE" w:rsidR="000A20CB" w:rsidRPr="00572B15" w:rsidRDefault="000A20CB" w:rsidP="00572B15">
      <w:pPr>
        <w:pStyle w:val="Listeafsnit"/>
        <w:widowControl/>
        <w:numPr>
          <w:ilvl w:val="0"/>
          <w:numId w:val="14"/>
        </w:numPr>
        <w:autoSpaceDE/>
        <w:autoSpaceDN/>
        <w:spacing w:after="120"/>
        <w:rPr>
          <w:rFonts w:ascii="Arial" w:eastAsiaTheme="majorEastAsia" w:hAnsi="Arial" w:cs="Arial"/>
          <w:lang w:val="en-GB"/>
        </w:rPr>
      </w:pPr>
      <w:r w:rsidRPr="00572B15">
        <w:rPr>
          <w:rFonts w:ascii="Arial" w:eastAsiaTheme="majorEastAsia" w:hAnsi="Arial" w:cs="Arial"/>
          <w:lang w:val="en-GB"/>
        </w:rPr>
        <w:t>the (mathematical) creativity in the elaboration of the assignments.</w:t>
      </w:r>
    </w:p>
    <w:p w14:paraId="760E9DCE" w14:textId="77777777" w:rsidR="000A20CB" w:rsidRPr="00EA6FFB" w:rsidRDefault="000A20CB" w:rsidP="000A20CB">
      <w:pPr>
        <w:spacing w:after="120"/>
        <w:rPr>
          <w:rFonts w:ascii="Arial" w:hAnsi="Arial" w:cs="Arial"/>
          <w:sz w:val="18"/>
          <w:szCs w:val="20"/>
          <w:lang w:val="en-GB"/>
        </w:rPr>
      </w:pPr>
    </w:p>
    <w:p w14:paraId="29C8DE00" w14:textId="77777777" w:rsidR="000A20CB" w:rsidRPr="00EA6FFB" w:rsidRDefault="000A20CB" w:rsidP="000A20CB">
      <w:pPr>
        <w:rPr>
          <w:rFonts w:ascii="Arial" w:hAnsi="Arial" w:cs="Arial"/>
          <w:b/>
          <w:bCs/>
          <w:lang w:val="en-GB"/>
        </w:rPr>
      </w:pPr>
      <w:r w:rsidRPr="00EA6FFB">
        <w:rPr>
          <w:rFonts w:ascii="Arial" w:hAnsi="Arial" w:cs="Arial"/>
          <w:b/>
          <w:bCs/>
          <w:lang w:val="en-GB"/>
        </w:rPr>
        <w:t>Have fun and good luck!</w:t>
      </w:r>
    </w:p>
    <w:p w14:paraId="19F96AB6" w14:textId="77777777" w:rsidR="000A20CB" w:rsidRPr="00EA6FFB" w:rsidRDefault="000A20CB" w:rsidP="000A20CB">
      <w:pPr>
        <w:rPr>
          <w:rFonts w:ascii="Arial" w:eastAsiaTheme="majorEastAsia" w:hAnsi="Arial" w:cs="Arial"/>
          <w:color w:val="0F4761" w:themeColor="accent1" w:themeShade="BF"/>
          <w:sz w:val="20"/>
          <w:lang w:val="en-GB"/>
        </w:rPr>
      </w:pPr>
      <w:r w:rsidRPr="00EA6FFB">
        <w:rPr>
          <w:rFonts w:ascii="Arial" w:hAnsi="Arial" w:cs="Arial"/>
          <w:sz w:val="20"/>
          <w:lang w:val="en-GB"/>
        </w:rPr>
        <w:br w:type="page"/>
      </w:r>
    </w:p>
    <w:p w14:paraId="107F9140" w14:textId="77777777" w:rsidR="000A20CB" w:rsidRPr="00130B55" w:rsidRDefault="000A20CB" w:rsidP="000A20CB">
      <w:pPr>
        <w:pStyle w:val="Overskrift2"/>
        <w:spacing w:before="0" w:after="0"/>
        <w:rPr>
          <w:lang w:val="en-GB"/>
        </w:rPr>
      </w:pPr>
      <w:r>
        <w:rPr>
          <w:lang w:val="en-GB"/>
        </w:rPr>
        <w:lastRenderedPageBreak/>
        <w:t>Introduction</w:t>
      </w:r>
    </w:p>
    <w:p w14:paraId="08F40285" w14:textId="77777777" w:rsidR="000A20CB" w:rsidRDefault="000A20CB" w:rsidP="000A20CB">
      <w:pPr>
        <w:pStyle w:val="Listeafsnit"/>
        <w:tabs>
          <w:tab w:val="left" w:pos="7938"/>
        </w:tabs>
        <w:ind w:left="0"/>
        <w:rPr>
          <w:rFonts w:ascii="Arial" w:hAnsi="Arial" w:cs="Arial"/>
          <w:lang w:val="en-GB"/>
        </w:rPr>
      </w:pPr>
      <w:r w:rsidRPr="00552757">
        <w:rPr>
          <w:rFonts w:ascii="Arial" w:hAnsi="Arial" w:cs="Arial"/>
          <w:lang w:val="en-GB"/>
        </w:rPr>
        <w:t xml:space="preserve">In Amberhavn, people celebrate Christmas </w:t>
      </w:r>
      <w:r>
        <w:rPr>
          <w:rFonts w:ascii="Arial" w:hAnsi="Arial" w:cs="Arial"/>
          <w:lang w:val="en-GB"/>
        </w:rPr>
        <w:t>enthusiastically</w:t>
      </w:r>
      <w:r w:rsidRPr="00552757">
        <w:rPr>
          <w:rFonts w:ascii="Arial" w:hAnsi="Arial" w:cs="Arial"/>
          <w:lang w:val="en-GB"/>
        </w:rPr>
        <w:t xml:space="preserve">. Many ‘real’ Christmas trees are put up. Residents buy a Christmas tree to put up at home, and the municipality buys large trees that are given a place in the city. </w:t>
      </w:r>
      <w:r>
        <w:rPr>
          <w:rFonts w:ascii="Arial" w:hAnsi="Arial" w:cs="Arial"/>
          <w:lang w:val="en-GB"/>
        </w:rPr>
        <w:t>As a result</w:t>
      </w:r>
      <w:r w:rsidRPr="00552757">
        <w:rPr>
          <w:rFonts w:ascii="Arial" w:hAnsi="Arial" w:cs="Arial"/>
          <w:lang w:val="en-GB"/>
        </w:rPr>
        <w:t xml:space="preserve">, there are several Christmas tree growers around Amberhavn: </w:t>
      </w:r>
      <w:r w:rsidRPr="008B3EC3">
        <w:rPr>
          <w:rFonts w:ascii="Arial" w:hAnsi="Arial" w:cs="Arial"/>
          <w:lang w:val="en-GB"/>
        </w:rPr>
        <w:t xml:space="preserve">Amber Christmas </w:t>
      </w:r>
      <w:r w:rsidRPr="00552757">
        <w:rPr>
          <w:rFonts w:ascii="Arial" w:hAnsi="Arial" w:cs="Arial"/>
          <w:lang w:val="en-GB"/>
        </w:rPr>
        <w:t xml:space="preserve">is one of them. In this task, we follow the company </w:t>
      </w:r>
      <w:r w:rsidRPr="008B3EC3">
        <w:rPr>
          <w:rFonts w:ascii="Arial" w:hAnsi="Arial" w:cs="Arial"/>
          <w:lang w:val="en-GB"/>
        </w:rPr>
        <w:t xml:space="preserve">Amber Christmas </w:t>
      </w:r>
      <w:r w:rsidRPr="00552757">
        <w:rPr>
          <w:rFonts w:ascii="Arial" w:hAnsi="Arial" w:cs="Arial"/>
          <w:lang w:val="en-GB"/>
        </w:rPr>
        <w:t>for several years.</w:t>
      </w:r>
    </w:p>
    <w:p w14:paraId="1411599F" w14:textId="77777777" w:rsidR="000A20CB" w:rsidRPr="00130B55" w:rsidRDefault="000A20CB" w:rsidP="000A20CB">
      <w:pPr>
        <w:pStyle w:val="Listeafsnit"/>
        <w:tabs>
          <w:tab w:val="left" w:pos="7938"/>
        </w:tabs>
        <w:ind w:left="0"/>
        <w:rPr>
          <w:rFonts w:ascii="Arial" w:hAnsi="Arial" w:cs="Arial"/>
          <w:lang w:val="en-GB"/>
        </w:rPr>
      </w:pPr>
    </w:p>
    <w:p w14:paraId="78A7F02A" w14:textId="77777777" w:rsidR="000A20CB" w:rsidRPr="00130B55" w:rsidRDefault="000A20CB" w:rsidP="000A20CB">
      <w:pPr>
        <w:pStyle w:val="Overskrift2"/>
        <w:spacing w:before="0" w:after="0"/>
        <w:rPr>
          <w:lang w:val="en-GB"/>
        </w:rPr>
      </w:pPr>
      <w:r>
        <w:rPr>
          <w:lang w:val="en-GB"/>
        </w:rPr>
        <w:t>Starting assignments</w:t>
      </w:r>
    </w:p>
    <w:p w14:paraId="5DB57F6E" w14:textId="77777777" w:rsidR="000A20CB" w:rsidRDefault="000A20CB" w:rsidP="000A20CB">
      <w:pPr>
        <w:pStyle w:val="Listeafsnit"/>
        <w:tabs>
          <w:tab w:val="left" w:pos="7938"/>
        </w:tabs>
        <w:ind w:left="0"/>
        <w:rPr>
          <w:rFonts w:ascii="Arial" w:hAnsi="Arial" w:cs="Arial"/>
          <w:lang w:val="en-GB"/>
        </w:rPr>
      </w:pPr>
      <w:r w:rsidRPr="008B3EC3">
        <w:rPr>
          <w:rFonts w:ascii="Arial" w:hAnsi="Arial" w:cs="Arial"/>
          <w:lang w:val="en-GB"/>
        </w:rPr>
        <w:t xml:space="preserve">Amber Christmas </w:t>
      </w:r>
      <w:r w:rsidRPr="00552757">
        <w:rPr>
          <w:rFonts w:ascii="Arial" w:hAnsi="Arial" w:cs="Arial"/>
          <w:lang w:val="en-GB"/>
        </w:rPr>
        <w:t xml:space="preserve">has </w:t>
      </w:r>
      <w:r>
        <w:rPr>
          <w:rFonts w:ascii="Arial" w:hAnsi="Arial" w:cs="Arial"/>
          <w:lang w:val="en-GB"/>
        </w:rPr>
        <w:t>an area</w:t>
      </w:r>
      <w:r w:rsidRPr="00552757">
        <w:rPr>
          <w:rFonts w:ascii="Arial" w:hAnsi="Arial" w:cs="Arial"/>
          <w:lang w:val="en-GB"/>
        </w:rPr>
        <w:t xml:space="preserve"> of land on which 3,000 Christmas trees can grow. The company classifies the trees into three categories: small, medium and large trees. Just after Christmas 2020, there were 1,000 trees </w:t>
      </w:r>
      <w:r>
        <w:rPr>
          <w:rFonts w:ascii="Arial" w:hAnsi="Arial" w:cs="Arial"/>
          <w:lang w:val="en-GB"/>
        </w:rPr>
        <w:t>left in</w:t>
      </w:r>
      <w:r w:rsidRPr="00552757">
        <w:rPr>
          <w:rFonts w:ascii="Arial" w:hAnsi="Arial" w:cs="Arial"/>
          <w:lang w:val="en-GB"/>
        </w:rPr>
        <w:t xml:space="preserve"> each category.</w:t>
      </w:r>
    </w:p>
    <w:p w14:paraId="16E688B0" w14:textId="77777777" w:rsidR="000A20CB" w:rsidRPr="00130B55" w:rsidRDefault="000A20CB" w:rsidP="000A20CB">
      <w:pPr>
        <w:pStyle w:val="Listeafsnit"/>
        <w:tabs>
          <w:tab w:val="left" w:pos="7938"/>
        </w:tabs>
        <w:ind w:left="0"/>
        <w:rPr>
          <w:rFonts w:ascii="Arial" w:hAnsi="Arial" w:cs="Arial"/>
          <w:lang w:val="en-GB"/>
        </w:rPr>
      </w:pPr>
      <w:r w:rsidRPr="00552757">
        <w:rPr>
          <w:rFonts w:ascii="Arial" w:hAnsi="Arial" w:cs="Arial"/>
          <w:lang w:val="en-GB"/>
        </w:rPr>
        <w:t>From experience, the grower knows approximately how fast the trees grow over a period of (almost) one year: 40% of small trees become medium-sized, so 60% remain small; 20% of medium-sized trees become large; a large tree remains large.</w:t>
      </w:r>
    </w:p>
    <w:p w14:paraId="251686BB" w14:textId="77777777" w:rsidR="000A20CB" w:rsidRPr="00130B55" w:rsidRDefault="000A20CB" w:rsidP="000A20CB">
      <w:pPr>
        <w:tabs>
          <w:tab w:val="left" w:pos="7938"/>
        </w:tabs>
        <w:ind w:right="1125" w:hanging="2"/>
        <w:jc w:val="both"/>
        <w:rPr>
          <w:rFonts w:ascii="Arial" w:hAnsi="Arial" w:cs="Arial"/>
          <w:w w:val="105"/>
          <w:lang w:val="en-GB"/>
        </w:rPr>
      </w:pPr>
    </w:p>
    <w:p w14:paraId="6C3B6FA6" w14:textId="77777777" w:rsidR="000A20CB" w:rsidRDefault="000A20CB" w:rsidP="000A20CB">
      <w:pPr>
        <w:pStyle w:val="Listeafsnit"/>
        <w:numPr>
          <w:ilvl w:val="0"/>
          <w:numId w:val="3"/>
        </w:numPr>
        <w:tabs>
          <w:tab w:val="left" w:pos="7938"/>
        </w:tabs>
        <w:ind w:left="0" w:right="-5"/>
        <w:rPr>
          <w:rFonts w:ascii="Arial" w:hAnsi="Arial" w:cs="Arial"/>
          <w:lang w:val="en-GB"/>
        </w:rPr>
      </w:pPr>
      <w:r w:rsidRPr="00552757">
        <w:rPr>
          <w:rFonts w:ascii="Arial" w:hAnsi="Arial" w:cs="Arial"/>
          <w:lang w:val="en-GB"/>
        </w:rPr>
        <w:t>Represent the above information graphically.</w:t>
      </w:r>
    </w:p>
    <w:p w14:paraId="3F372A97" w14:textId="77777777" w:rsidR="000A20CB" w:rsidRPr="00552757" w:rsidRDefault="000A20CB" w:rsidP="000A20CB">
      <w:pPr>
        <w:tabs>
          <w:tab w:val="left" w:pos="7938"/>
        </w:tabs>
        <w:ind w:right="-5"/>
        <w:rPr>
          <w:rFonts w:ascii="Arial" w:hAnsi="Arial" w:cs="Arial"/>
          <w:lang w:val="en-GB"/>
        </w:rPr>
      </w:pPr>
    </w:p>
    <w:p w14:paraId="4269C34A" w14:textId="77777777" w:rsidR="000A20CB" w:rsidRPr="00552757" w:rsidRDefault="000A20CB" w:rsidP="000A20CB">
      <w:pPr>
        <w:pStyle w:val="Listeafsnit"/>
        <w:numPr>
          <w:ilvl w:val="0"/>
          <w:numId w:val="3"/>
        </w:numPr>
        <w:tabs>
          <w:tab w:val="left" w:pos="7938"/>
        </w:tabs>
        <w:ind w:left="0" w:right="-5"/>
        <w:rPr>
          <w:rFonts w:ascii="Arial" w:hAnsi="Arial" w:cs="Arial"/>
          <w:lang w:val="en-GB"/>
        </w:rPr>
      </w:pPr>
      <w:r w:rsidRPr="00552757">
        <w:rPr>
          <w:rFonts w:ascii="Arial" w:hAnsi="Arial" w:cs="Arial"/>
          <w:lang w:val="en-GB"/>
        </w:rPr>
        <w:t>What will be the composition of the forest after one year, around Christmas 2021?</w:t>
      </w:r>
    </w:p>
    <w:p w14:paraId="6E75BEF4" w14:textId="77777777" w:rsidR="000A20CB" w:rsidRPr="00130B55" w:rsidRDefault="000A20CB" w:rsidP="000A20CB">
      <w:pPr>
        <w:pStyle w:val="Listeafsnit"/>
        <w:tabs>
          <w:tab w:val="left" w:pos="7938"/>
        </w:tabs>
        <w:ind w:left="0"/>
        <w:rPr>
          <w:rFonts w:ascii="Arial" w:hAnsi="Arial" w:cs="Arial"/>
          <w:lang w:val="en-GB"/>
        </w:rPr>
      </w:pPr>
    </w:p>
    <w:p w14:paraId="362B8503" w14:textId="77777777" w:rsidR="000A20CB" w:rsidRPr="00130B55" w:rsidRDefault="000A20CB" w:rsidP="000A20CB">
      <w:pPr>
        <w:pStyle w:val="Listeafsnit"/>
        <w:numPr>
          <w:ilvl w:val="0"/>
          <w:numId w:val="3"/>
        </w:numPr>
        <w:tabs>
          <w:tab w:val="left" w:pos="7938"/>
        </w:tabs>
        <w:ind w:left="0"/>
        <w:rPr>
          <w:rFonts w:ascii="Arial" w:hAnsi="Arial" w:cs="Arial"/>
          <w:lang w:val="en-GB"/>
        </w:rPr>
      </w:pPr>
      <w:r w:rsidRPr="00552757">
        <w:rPr>
          <w:rFonts w:ascii="Arial" w:hAnsi="Arial" w:cs="Arial"/>
          <w:lang w:val="en-GB"/>
        </w:rPr>
        <w:t>If the grower were to do nothing, i.e.</w:t>
      </w:r>
      <w:r>
        <w:rPr>
          <w:rFonts w:ascii="Arial" w:hAnsi="Arial" w:cs="Arial"/>
          <w:lang w:val="en-GB"/>
        </w:rPr>
        <w:t>,</w:t>
      </w:r>
      <w:r w:rsidRPr="00552757">
        <w:rPr>
          <w:rFonts w:ascii="Arial" w:hAnsi="Arial" w:cs="Arial"/>
          <w:lang w:val="en-GB"/>
        </w:rPr>
        <w:t xml:space="preserve"> not cut down </w:t>
      </w:r>
      <w:r>
        <w:rPr>
          <w:rFonts w:ascii="Arial" w:hAnsi="Arial" w:cs="Arial"/>
          <w:lang w:val="en-GB"/>
        </w:rPr>
        <w:t>or</w:t>
      </w:r>
      <w:r w:rsidRPr="00552757">
        <w:rPr>
          <w:rFonts w:ascii="Arial" w:hAnsi="Arial" w:cs="Arial"/>
          <w:lang w:val="en-GB"/>
        </w:rPr>
        <w:t xml:space="preserve"> replant</w:t>
      </w:r>
      <w:r>
        <w:rPr>
          <w:rFonts w:ascii="Arial" w:hAnsi="Arial" w:cs="Arial"/>
          <w:lang w:val="en-GB"/>
        </w:rPr>
        <w:t xml:space="preserve"> any trees</w:t>
      </w:r>
      <w:r w:rsidRPr="00552757">
        <w:rPr>
          <w:rFonts w:ascii="Arial" w:hAnsi="Arial" w:cs="Arial"/>
          <w:lang w:val="en-GB"/>
        </w:rPr>
        <w:t xml:space="preserve">, the forest will eventually consist of only large trees. Give a reasoned estimate after how many years this will be the case. </w:t>
      </w:r>
    </w:p>
    <w:p w14:paraId="3E9A8CFF" w14:textId="77777777" w:rsidR="000A20CB" w:rsidRPr="00130B55" w:rsidRDefault="000A20CB" w:rsidP="000A20CB">
      <w:pPr>
        <w:pStyle w:val="Listeafsnit"/>
        <w:tabs>
          <w:tab w:val="left" w:pos="7938"/>
        </w:tabs>
        <w:ind w:left="0"/>
        <w:rPr>
          <w:rFonts w:ascii="Arial" w:hAnsi="Arial" w:cs="Arial"/>
          <w:lang w:val="en-GB"/>
        </w:rPr>
      </w:pPr>
    </w:p>
    <w:p w14:paraId="4A1FE25C" w14:textId="77777777" w:rsidR="000A20CB" w:rsidRPr="00130B55" w:rsidRDefault="000A20CB" w:rsidP="000A20CB">
      <w:pPr>
        <w:pStyle w:val="Overskrift2"/>
        <w:spacing w:before="0" w:after="0"/>
        <w:rPr>
          <w:lang w:val="en-GB"/>
        </w:rPr>
      </w:pPr>
      <w:r w:rsidRPr="00130B55">
        <w:rPr>
          <w:lang w:val="en-GB"/>
        </w:rPr>
        <w:t>Midd</w:t>
      </w:r>
      <w:r>
        <w:rPr>
          <w:lang w:val="en-GB"/>
        </w:rPr>
        <w:t>le assignment</w:t>
      </w:r>
    </w:p>
    <w:p w14:paraId="443BC774" w14:textId="77777777" w:rsidR="000A20CB" w:rsidRPr="00130B55" w:rsidRDefault="000A20CB" w:rsidP="000A20CB">
      <w:pPr>
        <w:tabs>
          <w:tab w:val="left" w:pos="7938"/>
        </w:tabs>
        <w:rPr>
          <w:rFonts w:ascii="Arial" w:hAnsi="Arial" w:cs="Arial"/>
          <w:lang w:val="en-GB"/>
        </w:rPr>
      </w:pPr>
      <w:r w:rsidRPr="008B3EC3">
        <w:rPr>
          <w:rFonts w:ascii="Arial" w:hAnsi="Arial" w:cs="Arial"/>
          <w:lang w:val="en-GB"/>
        </w:rPr>
        <w:t>Amber Christmas needs trees in every category. The grower wants to create a stable growth situation and stable sales. He asks himself how he can cut and replant Christmas trees in the most favourable way possible. He considers the following three strategies</w:t>
      </w:r>
      <w:r w:rsidRPr="00130B55">
        <w:rPr>
          <w:rFonts w:ascii="Arial" w:hAnsi="Arial" w:cs="Arial"/>
          <w:lang w:val="en-GB"/>
        </w:rPr>
        <w:t>:</w:t>
      </w:r>
    </w:p>
    <w:p w14:paraId="445F736C" w14:textId="77777777" w:rsidR="000A20CB" w:rsidRPr="00130B55" w:rsidRDefault="000A20CB" w:rsidP="000A20CB">
      <w:pPr>
        <w:pStyle w:val="Listeafsnit"/>
        <w:tabs>
          <w:tab w:val="left" w:pos="7938"/>
        </w:tabs>
        <w:ind w:left="0"/>
        <w:rPr>
          <w:rFonts w:ascii="Arial" w:hAnsi="Arial" w:cs="Arial"/>
          <w:lang w:val="en-GB"/>
        </w:rPr>
      </w:pPr>
    </w:p>
    <w:p w14:paraId="1CDBDE9D" w14:textId="77777777" w:rsidR="000A20CB" w:rsidRPr="00130B55" w:rsidRDefault="000A20CB" w:rsidP="000A20CB">
      <w:pPr>
        <w:pStyle w:val="Listeafsnit"/>
        <w:numPr>
          <w:ilvl w:val="0"/>
          <w:numId w:val="7"/>
        </w:numPr>
        <w:tabs>
          <w:tab w:val="left" w:pos="7938"/>
        </w:tabs>
        <w:rPr>
          <w:rFonts w:ascii="Arial" w:hAnsi="Arial" w:cs="Arial"/>
          <w:lang w:val="en-GB"/>
        </w:rPr>
      </w:pPr>
      <w:r w:rsidRPr="008B3EC3">
        <w:rPr>
          <w:rFonts w:ascii="Arial" w:hAnsi="Arial" w:cs="Arial"/>
          <w:lang w:val="en-GB"/>
        </w:rPr>
        <w:t>After 1 year, cut some medium and large trees for sale and then replant small trees so that there are 1,000 trees in each category again.</w:t>
      </w:r>
      <w:r>
        <w:rPr>
          <w:rFonts w:ascii="Arial" w:hAnsi="Arial" w:cs="Arial"/>
          <w:lang w:val="en-GB"/>
        </w:rPr>
        <w:t xml:space="preserve"> </w:t>
      </w:r>
    </w:p>
    <w:p w14:paraId="39F7E17C" w14:textId="75ABE181" w:rsidR="000A20CB" w:rsidRPr="00130B55" w:rsidRDefault="000A20CB" w:rsidP="000A20CB">
      <w:pPr>
        <w:pStyle w:val="Listeafsnit"/>
        <w:numPr>
          <w:ilvl w:val="0"/>
          <w:numId w:val="7"/>
        </w:numPr>
        <w:tabs>
          <w:tab w:val="left" w:pos="7938"/>
        </w:tabs>
        <w:rPr>
          <w:rFonts w:ascii="Arial" w:hAnsi="Arial" w:cs="Arial"/>
          <w:lang w:val="en-GB"/>
        </w:rPr>
      </w:pPr>
      <w:r>
        <w:rPr>
          <w:rFonts w:ascii="Arial" w:hAnsi="Arial" w:cs="Arial"/>
          <w:lang w:val="en-GB"/>
        </w:rPr>
        <w:t>C</w:t>
      </w:r>
      <w:r w:rsidRPr="008B3EC3">
        <w:rPr>
          <w:rFonts w:ascii="Arial" w:hAnsi="Arial" w:cs="Arial"/>
          <w:lang w:val="en-GB"/>
        </w:rPr>
        <w:t xml:space="preserve">ut down to </w:t>
      </w:r>
      <w:proofErr w:type="gramStart"/>
      <w:r w:rsidRPr="008B3EC3">
        <w:rPr>
          <w:rFonts w:ascii="Arial" w:hAnsi="Arial" w:cs="Arial"/>
          <w:lang w:val="en-GB"/>
        </w:rPr>
        <w:t>a number of</w:t>
      </w:r>
      <w:proofErr w:type="gramEnd"/>
      <w:r w:rsidRPr="008B3EC3">
        <w:rPr>
          <w:rFonts w:ascii="Arial" w:hAnsi="Arial" w:cs="Arial"/>
          <w:lang w:val="en-GB"/>
        </w:rPr>
        <w:t xml:space="preserve"> medium and large trees </w:t>
      </w:r>
      <w:r>
        <w:rPr>
          <w:rFonts w:ascii="Arial" w:hAnsi="Arial" w:cs="Arial"/>
          <w:lang w:val="en-GB"/>
        </w:rPr>
        <w:t>o</w:t>
      </w:r>
      <w:r w:rsidRPr="008B3EC3">
        <w:rPr>
          <w:rFonts w:ascii="Arial" w:hAnsi="Arial" w:cs="Arial"/>
          <w:lang w:val="en-GB"/>
        </w:rPr>
        <w:t>nly after 2 years and replant small trees so that there are 1,000 trees of each category again.</w:t>
      </w:r>
      <w:r>
        <w:rPr>
          <w:rFonts w:ascii="Arial" w:hAnsi="Arial" w:cs="Arial"/>
          <w:lang w:val="en-GB"/>
        </w:rPr>
        <w:t xml:space="preserve"> </w:t>
      </w:r>
    </w:p>
    <w:p w14:paraId="75923194" w14:textId="1F86A749" w:rsidR="000A20CB" w:rsidRPr="00130B55" w:rsidRDefault="000A20CB" w:rsidP="000A20CB">
      <w:pPr>
        <w:pStyle w:val="Listeafsnit"/>
        <w:numPr>
          <w:ilvl w:val="0"/>
          <w:numId w:val="7"/>
        </w:numPr>
        <w:tabs>
          <w:tab w:val="left" w:pos="7938"/>
        </w:tabs>
        <w:rPr>
          <w:rFonts w:ascii="Arial" w:hAnsi="Arial" w:cs="Arial"/>
          <w:lang w:val="en-GB"/>
        </w:rPr>
      </w:pPr>
      <w:r w:rsidRPr="008B3EC3">
        <w:rPr>
          <w:rFonts w:ascii="Arial" w:hAnsi="Arial" w:cs="Arial"/>
          <w:lang w:val="en-GB"/>
        </w:rPr>
        <w:t>After 1 year, only cut down large trees (so that 1000 remain) and replant the same number of small trees; after the second year, only cut down large trees (over 1000) and replant the same number of small trees.</w:t>
      </w:r>
      <w:r>
        <w:rPr>
          <w:rFonts w:ascii="Arial" w:hAnsi="Arial" w:cs="Arial"/>
          <w:lang w:val="en-GB"/>
        </w:rPr>
        <w:t xml:space="preserve"> </w:t>
      </w:r>
    </w:p>
    <w:p w14:paraId="0484EB50" w14:textId="77777777" w:rsidR="000A20CB" w:rsidRPr="00130B55" w:rsidRDefault="000A20CB" w:rsidP="000A20CB">
      <w:pPr>
        <w:tabs>
          <w:tab w:val="left" w:pos="7938"/>
        </w:tabs>
        <w:rPr>
          <w:rFonts w:ascii="Arial" w:hAnsi="Arial" w:cs="Arial"/>
          <w:lang w:val="en-GB"/>
        </w:rPr>
      </w:pPr>
    </w:p>
    <w:p w14:paraId="7A4408F1" w14:textId="77777777" w:rsidR="000A20CB" w:rsidRPr="00130B55" w:rsidRDefault="000A20CB" w:rsidP="000A20CB">
      <w:pPr>
        <w:tabs>
          <w:tab w:val="left" w:pos="7938"/>
        </w:tabs>
        <w:rPr>
          <w:rFonts w:ascii="Arial" w:hAnsi="Arial" w:cs="Arial"/>
          <w:lang w:val="en-GB"/>
        </w:rPr>
      </w:pPr>
      <w:r w:rsidRPr="008B3EC3">
        <w:rPr>
          <w:rFonts w:ascii="Arial" w:hAnsi="Arial" w:cs="Arial"/>
          <w:lang w:val="en-GB"/>
        </w:rPr>
        <w:t>Large trees yield twice as much as medium-sized trees when sold.</w:t>
      </w:r>
      <w:r>
        <w:rPr>
          <w:rFonts w:ascii="Arial" w:hAnsi="Arial" w:cs="Arial"/>
          <w:lang w:val="en-GB"/>
        </w:rPr>
        <w:t xml:space="preserve"> </w:t>
      </w:r>
      <w:r w:rsidRPr="008B3EC3">
        <w:rPr>
          <w:rFonts w:ascii="Arial" w:hAnsi="Arial" w:cs="Arial"/>
          <w:lang w:val="en-GB"/>
        </w:rPr>
        <w:t xml:space="preserve">Amber Christmas finds the small trees unsuitable for </w:t>
      </w:r>
      <w:r>
        <w:rPr>
          <w:rFonts w:ascii="Arial" w:hAnsi="Arial" w:cs="Arial"/>
          <w:lang w:val="en-GB"/>
        </w:rPr>
        <w:t>sale.</w:t>
      </w:r>
    </w:p>
    <w:p w14:paraId="1F17FE30" w14:textId="77777777" w:rsidR="000A20CB" w:rsidRPr="00130B55" w:rsidRDefault="000A20CB" w:rsidP="000A20CB">
      <w:pPr>
        <w:pStyle w:val="Listeafsnit"/>
        <w:tabs>
          <w:tab w:val="left" w:pos="7938"/>
        </w:tabs>
        <w:ind w:left="0"/>
        <w:rPr>
          <w:rFonts w:ascii="Arial" w:hAnsi="Arial" w:cs="Arial"/>
          <w:lang w:val="en-GB"/>
        </w:rPr>
      </w:pPr>
    </w:p>
    <w:p w14:paraId="767F3BFE" w14:textId="77777777" w:rsidR="000A20CB" w:rsidRPr="00130B55" w:rsidRDefault="000A20CB" w:rsidP="000A20CB">
      <w:pPr>
        <w:pStyle w:val="Listeafsnit"/>
        <w:numPr>
          <w:ilvl w:val="0"/>
          <w:numId w:val="3"/>
        </w:numPr>
        <w:tabs>
          <w:tab w:val="left" w:pos="7938"/>
        </w:tabs>
        <w:ind w:left="0"/>
        <w:rPr>
          <w:rFonts w:ascii="Arial" w:hAnsi="Arial" w:cs="Arial"/>
          <w:lang w:val="en-GB"/>
        </w:rPr>
      </w:pPr>
      <w:r>
        <w:rPr>
          <w:rFonts w:ascii="Arial" w:hAnsi="Arial" w:cs="Arial"/>
          <w:lang w:val="en-GB"/>
        </w:rPr>
        <w:t>Give the grower well-founded advice on which of the three strategies is the best choice in the long run.</w:t>
      </w:r>
      <w:r w:rsidRPr="00130B55">
        <w:rPr>
          <w:rFonts w:ascii="Arial" w:hAnsi="Arial" w:cs="Arial"/>
          <w:lang w:val="en-GB"/>
        </w:rPr>
        <w:t xml:space="preserve"> </w:t>
      </w:r>
    </w:p>
    <w:p w14:paraId="0A2D8732" w14:textId="77777777" w:rsidR="000A20CB" w:rsidRPr="00130B55" w:rsidRDefault="000A20CB" w:rsidP="000A20CB">
      <w:pPr>
        <w:tabs>
          <w:tab w:val="left" w:pos="7938"/>
        </w:tabs>
        <w:rPr>
          <w:rFonts w:ascii="Arial" w:hAnsi="Arial" w:cs="Arial"/>
          <w:lang w:val="en-GB"/>
        </w:rPr>
      </w:pPr>
    </w:p>
    <w:p w14:paraId="0FA84FD3" w14:textId="77777777" w:rsidR="000A20CB" w:rsidRPr="00130B55" w:rsidRDefault="000A20CB" w:rsidP="000A20CB">
      <w:pPr>
        <w:widowControl/>
        <w:autoSpaceDE/>
        <w:autoSpaceDN/>
        <w:rPr>
          <w:rFonts w:asciiTheme="majorHAnsi" w:eastAsiaTheme="majorEastAsia" w:hAnsiTheme="majorHAnsi" w:cstheme="majorBidi"/>
          <w:color w:val="0F4761" w:themeColor="accent1" w:themeShade="BF"/>
          <w:sz w:val="32"/>
          <w:szCs w:val="32"/>
          <w:lang w:val="en-GB"/>
        </w:rPr>
      </w:pPr>
      <w:r w:rsidRPr="00130B55">
        <w:rPr>
          <w:lang w:val="en-GB"/>
        </w:rPr>
        <w:br w:type="page"/>
      </w:r>
    </w:p>
    <w:p w14:paraId="470B1024" w14:textId="77777777" w:rsidR="000A20CB" w:rsidRPr="00130B55" w:rsidRDefault="000A20CB" w:rsidP="000A20CB">
      <w:pPr>
        <w:pStyle w:val="Overskrift2"/>
        <w:spacing w:before="0" w:after="0"/>
        <w:rPr>
          <w:lang w:val="en-GB"/>
        </w:rPr>
      </w:pPr>
      <w:r>
        <w:rPr>
          <w:lang w:val="en-GB"/>
        </w:rPr>
        <w:lastRenderedPageBreak/>
        <w:t>Final assignment</w:t>
      </w:r>
    </w:p>
    <w:p w14:paraId="0E7721A7" w14:textId="77777777" w:rsidR="000A20CB" w:rsidRPr="007B3F47" w:rsidRDefault="000A20CB" w:rsidP="000A20CB">
      <w:pPr>
        <w:pStyle w:val="Listeafsnit"/>
        <w:tabs>
          <w:tab w:val="left" w:pos="7938"/>
        </w:tabs>
        <w:ind w:left="0"/>
        <w:rPr>
          <w:rFonts w:ascii="Arial" w:hAnsi="Arial" w:cs="Arial"/>
          <w:lang w:val="en-GB"/>
        </w:rPr>
      </w:pPr>
      <w:r w:rsidRPr="007B3F47">
        <w:rPr>
          <w:rFonts w:ascii="Arial" w:hAnsi="Arial" w:cs="Arial"/>
          <w:lang w:val="en-GB"/>
        </w:rPr>
        <w:t>Amberhavn will expand further in 2025, and the Amber</w:t>
      </w:r>
      <w:r>
        <w:rPr>
          <w:rFonts w:ascii="Arial" w:hAnsi="Arial" w:cs="Arial"/>
          <w:lang w:val="en-GB"/>
        </w:rPr>
        <w:t xml:space="preserve"> Christmas</w:t>
      </w:r>
      <w:r w:rsidRPr="007B3F47">
        <w:rPr>
          <w:rFonts w:ascii="Arial" w:hAnsi="Arial" w:cs="Arial"/>
          <w:lang w:val="en-GB"/>
        </w:rPr>
        <w:t xml:space="preserve"> nursery will then have to move. The new </w:t>
      </w:r>
      <w:r>
        <w:rPr>
          <w:rFonts w:ascii="Arial" w:hAnsi="Arial" w:cs="Arial"/>
          <w:lang w:val="en-GB"/>
        </w:rPr>
        <w:t>area</w:t>
      </w:r>
      <w:r w:rsidRPr="007B3F47">
        <w:rPr>
          <w:rFonts w:ascii="Arial" w:hAnsi="Arial" w:cs="Arial"/>
          <w:lang w:val="en-GB"/>
        </w:rPr>
        <w:t xml:space="preserve"> of land for the trees is the same size as the old one, so 3000 Christmas trees can grow there again. The relocation creates a new situation: new trees will have to be planted and a new strategy for felling and planting (the felling and planting scheme) can be developed. </w:t>
      </w:r>
    </w:p>
    <w:p w14:paraId="0B52BEB7" w14:textId="77777777" w:rsidR="000A20CB" w:rsidRPr="00130B55" w:rsidRDefault="000A20CB" w:rsidP="000A20CB">
      <w:pPr>
        <w:pStyle w:val="Listeafsnit"/>
        <w:tabs>
          <w:tab w:val="left" w:pos="7938"/>
        </w:tabs>
        <w:ind w:left="0"/>
        <w:rPr>
          <w:rFonts w:ascii="Arial" w:hAnsi="Arial" w:cs="Arial"/>
          <w:lang w:val="en-GB"/>
        </w:rPr>
      </w:pPr>
      <w:r w:rsidRPr="007B3F47">
        <w:rPr>
          <w:rFonts w:ascii="Arial" w:hAnsi="Arial" w:cs="Arial"/>
          <w:lang w:val="en-GB"/>
        </w:rPr>
        <w:t xml:space="preserve">Amber Christmas decides to switch to a different type of tree: the Amber fir. The grower conducted two surveys prior to the move: a survey of Ambers fir growth and a survey among their customers. </w:t>
      </w:r>
      <w:r>
        <w:rPr>
          <w:rFonts w:ascii="Arial" w:hAnsi="Arial" w:cs="Arial"/>
          <w:lang w:val="en-GB"/>
        </w:rPr>
        <w:t xml:space="preserve"> </w:t>
      </w:r>
      <w:r w:rsidRPr="00130B55">
        <w:rPr>
          <w:rFonts w:ascii="Arial" w:hAnsi="Arial" w:cs="Arial"/>
          <w:lang w:val="en-GB"/>
        </w:rPr>
        <w:t xml:space="preserve"> </w:t>
      </w:r>
    </w:p>
    <w:tbl>
      <w:tblPr>
        <w:tblpPr w:leftFromText="141" w:rightFromText="141" w:vertAnchor="text" w:horzAnchor="margin" w:tblpXSpec="right" w:tblpY="166"/>
        <w:tblW w:w="2694" w:type="dxa"/>
        <w:tblCellMar>
          <w:left w:w="70" w:type="dxa"/>
          <w:right w:w="70" w:type="dxa"/>
        </w:tblCellMar>
        <w:tblLook w:val="04A0" w:firstRow="1" w:lastRow="0" w:firstColumn="1" w:lastColumn="0" w:noHBand="0" w:noVBand="1"/>
      </w:tblPr>
      <w:tblGrid>
        <w:gridCol w:w="1391"/>
        <w:gridCol w:w="1303"/>
      </w:tblGrid>
      <w:tr w:rsidR="000A20CB" w:rsidRPr="00130B55" w14:paraId="2A7A5BCE" w14:textId="77777777" w:rsidTr="00E95134">
        <w:trPr>
          <w:trHeight w:val="290"/>
        </w:trPr>
        <w:tc>
          <w:tcPr>
            <w:tcW w:w="139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B2B0E" w14:textId="77777777" w:rsidR="000A20CB" w:rsidRPr="00130B55" w:rsidRDefault="000A20CB" w:rsidP="00E95134">
            <w:pPr>
              <w:widowControl/>
              <w:autoSpaceDE/>
              <w:autoSpaceDN/>
              <w:jc w:val="center"/>
              <w:rPr>
                <w:rFonts w:ascii="Aptos Narrow" w:hAnsi="Aptos Narrow"/>
                <w:color w:val="000000"/>
                <w:lang w:val="en-GB" w:eastAsia="nl-NL"/>
              </w:rPr>
            </w:pPr>
            <w:r>
              <w:rPr>
                <w:rFonts w:ascii="Aptos Narrow" w:hAnsi="Aptos Narrow"/>
                <w:color w:val="000000"/>
                <w:lang w:val="en-GB"/>
              </w:rPr>
              <w:t>Age of tree in years</w:t>
            </w:r>
          </w:p>
        </w:tc>
        <w:tc>
          <w:tcPr>
            <w:tcW w:w="1303" w:type="dxa"/>
            <w:tcBorders>
              <w:top w:val="single" w:sz="4" w:space="0" w:color="auto"/>
              <w:left w:val="nil"/>
              <w:bottom w:val="single" w:sz="4" w:space="0" w:color="auto"/>
              <w:right w:val="single" w:sz="4" w:space="0" w:color="auto"/>
            </w:tcBorders>
            <w:shd w:val="clear" w:color="auto" w:fill="auto"/>
            <w:noWrap/>
            <w:vAlign w:val="center"/>
            <w:hideMark/>
          </w:tcPr>
          <w:p w14:paraId="2A5F70E2" w14:textId="77777777" w:rsidR="000A20CB" w:rsidRPr="00130B55" w:rsidRDefault="000A20CB" w:rsidP="00E95134">
            <w:pPr>
              <w:widowControl/>
              <w:autoSpaceDE/>
              <w:autoSpaceDN/>
              <w:jc w:val="center"/>
              <w:rPr>
                <w:rFonts w:ascii="Aptos Narrow" w:hAnsi="Aptos Narrow"/>
                <w:color w:val="000000"/>
                <w:lang w:val="en-GB" w:eastAsia="nl-NL"/>
              </w:rPr>
            </w:pPr>
            <w:r>
              <w:rPr>
                <w:rFonts w:ascii="Aptos Narrow" w:hAnsi="Aptos Narrow"/>
                <w:color w:val="000000"/>
                <w:lang w:val="en-GB"/>
              </w:rPr>
              <w:t>Height</w:t>
            </w:r>
            <w:r w:rsidRPr="00130B55">
              <w:rPr>
                <w:rFonts w:ascii="Aptos Narrow" w:hAnsi="Aptos Narrow"/>
                <w:color w:val="000000"/>
                <w:lang w:val="en-GB"/>
              </w:rPr>
              <w:t xml:space="preserve"> (cm)</w:t>
            </w:r>
          </w:p>
        </w:tc>
      </w:tr>
      <w:tr w:rsidR="000A20CB" w:rsidRPr="00130B55" w14:paraId="4C5648AD" w14:textId="77777777" w:rsidTr="00E95134">
        <w:trPr>
          <w:trHeight w:val="290"/>
        </w:trPr>
        <w:tc>
          <w:tcPr>
            <w:tcW w:w="1391" w:type="dxa"/>
            <w:tcBorders>
              <w:top w:val="nil"/>
              <w:left w:val="single" w:sz="4" w:space="0" w:color="auto"/>
              <w:bottom w:val="single" w:sz="4" w:space="0" w:color="auto"/>
              <w:right w:val="single" w:sz="4" w:space="0" w:color="auto"/>
            </w:tcBorders>
            <w:shd w:val="clear" w:color="auto" w:fill="auto"/>
            <w:noWrap/>
            <w:vAlign w:val="center"/>
            <w:hideMark/>
          </w:tcPr>
          <w:p w14:paraId="3320BAAD"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1</w:t>
            </w:r>
          </w:p>
        </w:tc>
        <w:tc>
          <w:tcPr>
            <w:tcW w:w="1303" w:type="dxa"/>
            <w:tcBorders>
              <w:top w:val="nil"/>
              <w:left w:val="nil"/>
              <w:bottom w:val="single" w:sz="4" w:space="0" w:color="auto"/>
              <w:right w:val="single" w:sz="4" w:space="0" w:color="auto"/>
            </w:tcBorders>
            <w:shd w:val="clear" w:color="auto" w:fill="auto"/>
            <w:noWrap/>
            <w:vAlign w:val="bottom"/>
            <w:hideMark/>
          </w:tcPr>
          <w:p w14:paraId="09A64FF6"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26</w:t>
            </w:r>
          </w:p>
        </w:tc>
      </w:tr>
      <w:tr w:rsidR="000A20CB" w:rsidRPr="00130B55" w14:paraId="58A0F3D5" w14:textId="77777777" w:rsidTr="00E95134">
        <w:trPr>
          <w:trHeight w:val="290"/>
        </w:trPr>
        <w:tc>
          <w:tcPr>
            <w:tcW w:w="1391" w:type="dxa"/>
            <w:tcBorders>
              <w:top w:val="nil"/>
              <w:left w:val="single" w:sz="4" w:space="0" w:color="auto"/>
              <w:bottom w:val="single" w:sz="4" w:space="0" w:color="auto"/>
              <w:right w:val="single" w:sz="4" w:space="0" w:color="auto"/>
            </w:tcBorders>
            <w:shd w:val="clear" w:color="auto" w:fill="auto"/>
            <w:noWrap/>
            <w:vAlign w:val="center"/>
            <w:hideMark/>
          </w:tcPr>
          <w:p w14:paraId="252EEECD"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2</w:t>
            </w:r>
          </w:p>
        </w:tc>
        <w:tc>
          <w:tcPr>
            <w:tcW w:w="1303" w:type="dxa"/>
            <w:tcBorders>
              <w:top w:val="nil"/>
              <w:left w:val="nil"/>
              <w:bottom w:val="single" w:sz="4" w:space="0" w:color="auto"/>
              <w:right w:val="single" w:sz="4" w:space="0" w:color="auto"/>
            </w:tcBorders>
            <w:shd w:val="clear" w:color="auto" w:fill="auto"/>
            <w:noWrap/>
            <w:vAlign w:val="bottom"/>
            <w:hideMark/>
          </w:tcPr>
          <w:p w14:paraId="148BF775"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70</w:t>
            </w:r>
          </w:p>
        </w:tc>
      </w:tr>
      <w:tr w:rsidR="000A20CB" w:rsidRPr="00130B55" w14:paraId="1CA1FDFD" w14:textId="77777777" w:rsidTr="00E95134">
        <w:trPr>
          <w:trHeight w:val="290"/>
        </w:trPr>
        <w:tc>
          <w:tcPr>
            <w:tcW w:w="1391" w:type="dxa"/>
            <w:tcBorders>
              <w:top w:val="nil"/>
              <w:left w:val="single" w:sz="4" w:space="0" w:color="auto"/>
              <w:bottom w:val="single" w:sz="4" w:space="0" w:color="auto"/>
              <w:right w:val="single" w:sz="4" w:space="0" w:color="auto"/>
            </w:tcBorders>
            <w:shd w:val="clear" w:color="auto" w:fill="auto"/>
            <w:noWrap/>
            <w:vAlign w:val="center"/>
            <w:hideMark/>
          </w:tcPr>
          <w:p w14:paraId="31B7124A"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3</w:t>
            </w:r>
          </w:p>
        </w:tc>
        <w:tc>
          <w:tcPr>
            <w:tcW w:w="1303" w:type="dxa"/>
            <w:tcBorders>
              <w:top w:val="nil"/>
              <w:left w:val="nil"/>
              <w:bottom w:val="single" w:sz="4" w:space="0" w:color="auto"/>
              <w:right w:val="single" w:sz="4" w:space="0" w:color="auto"/>
            </w:tcBorders>
            <w:shd w:val="clear" w:color="auto" w:fill="auto"/>
            <w:noWrap/>
            <w:vAlign w:val="bottom"/>
            <w:hideMark/>
          </w:tcPr>
          <w:p w14:paraId="5745678A"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119</w:t>
            </w:r>
          </w:p>
        </w:tc>
      </w:tr>
      <w:tr w:rsidR="000A20CB" w:rsidRPr="00130B55" w14:paraId="3F369045" w14:textId="77777777" w:rsidTr="00E95134">
        <w:trPr>
          <w:trHeight w:val="290"/>
        </w:trPr>
        <w:tc>
          <w:tcPr>
            <w:tcW w:w="1391" w:type="dxa"/>
            <w:tcBorders>
              <w:top w:val="nil"/>
              <w:left w:val="single" w:sz="4" w:space="0" w:color="auto"/>
              <w:bottom w:val="single" w:sz="4" w:space="0" w:color="auto"/>
              <w:right w:val="single" w:sz="4" w:space="0" w:color="auto"/>
            </w:tcBorders>
            <w:shd w:val="clear" w:color="auto" w:fill="auto"/>
            <w:noWrap/>
            <w:vAlign w:val="center"/>
            <w:hideMark/>
          </w:tcPr>
          <w:p w14:paraId="0D99991F"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4</w:t>
            </w:r>
          </w:p>
        </w:tc>
        <w:tc>
          <w:tcPr>
            <w:tcW w:w="1303" w:type="dxa"/>
            <w:tcBorders>
              <w:top w:val="nil"/>
              <w:left w:val="nil"/>
              <w:bottom w:val="single" w:sz="4" w:space="0" w:color="auto"/>
              <w:right w:val="single" w:sz="4" w:space="0" w:color="auto"/>
            </w:tcBorders>
            <w:shd w:val="clear" w:color="auto" w:fill="auto"/>
            <w:noWrap/>
            <w:vAlign w:val="bottom"/>
            <w:hideMark/>
          </w:tcPr>
          <w:p w14:paraId="5893F54E"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181</w:t>
            </w:r>
          </w:p>
        </w:tc>
      </w:tr>
      <w:tr w:rsidR="000A20CB" w:rsidRPr="00130B55" w14:paraId="61556944" w14:textId="77777777" w:rsidTr="00E95134">
        <w:trPr>
          <w:trHeight w:val="290"/>
        </w:trPr>
        <w:tc>
          <w:tcPr>
            <w:tcW w:w="1391" w:type="dxa"/>
            <w:tcBorders>
              <w:top w:val="nil"/>
              <w:left w:val="single" w:sz="4" w:space="0" w:color="auto"/>
              <w:bottom w:val="single" w:sz="4" w:space="0" w:color="auto"/>
              <w:right w:val="single" w:sz="4" w:space="0" w:color="auto"/>
            </w:tcBorders>
            <w:shd w:val="clear" w:color="auto" w:fill="auto"/>
            <w:noWrap/>
            <w:vAlign w:val="center"/>
            <w:hideMark/>
          </w:tcPr>
          <w:p w14:paraId="2B49863A"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5</w:t>
            </w:r>
          </w:p>
        </w:tc>
        <w:tc>
          <w:tcPr>
            <w:tcW w:w="1303" w:type="dxa"/>
            <w:tcBorders>
              <w:top w:val="nil"/>
              <w:left w:val="nil"/>
              <w:bottom w:val="single" w:sz="4" w:space="0" w:color="auto"/>
              <w:right w:val="single" w:sz="4" w:space="0" w:color="auto"/>
            </w:tcBorders>
            <w:shd w:val="clear" w:color="auto" w:fill="auto"/>
            <w:noWrap/>
            <w:vAlign w:val="bottom"/>
            <w:hideMark/>
          </w:tcPr>
          <w:p w14:paraId="3EAF2CC5"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253</w:t>
            </w:r>
          </w:p>
        </w:tc>
      </w:tr>
      <w:tr w:rsidR="000A20CB" w:rsidRPr="00130B55" w14:paraId="051F3A26" w14:textId="77777777" w:rsidTr="00E95134">
        <w:trPr>
          <w:trHeight w:val="290"/>
        </w:trPr>
        <w:tc>
          <w:tcPr>
            <w:tcW w:w="1391" w:type="dxa"/>
            <w:tcBorders>
              <w:top w:val="nil"/>
              <w:left w:val="single" w:sz="4" w:space="0" w:color="auto"/>
              <w:bottom w:val="single" w:sz="4" w:space="0" w:color="auto"/>
              <w:right w:val="single" w:sz="4" w:space="0" w:color="auto"/>
            </w:tcBorders>
            <w:shd w:val="clear" w:color="auto" w:fill="auto"/>
            <w:noWrap/>
            <w:vAlign w:val="center"/>
            <w:hideMark/>
          </w:tcPr>
          <w:p w14:paraId="24B43E88"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6</w:t>
            </w:r>
          </w:p>
        </w:tc>
        <w:tc>
          <w:tcPr>
            <w:tcW w:w="1303" w:type="dxa"/>
            <w:tcBorders>
              <w:top w:val="nil"/>
              <w:left w:val="nil"/>
              <w:bottom w:val="single" w:sz="4" w:space="0" w:color="auto"/>
              <w:right w:val="single" w:sz="4" w:space="0" w:color="auto"/>
            </w:tcBorders>
            <w:shd w:val="clear" w:color="auto" w:fill="auto"/>
            <w:noWrap/>
            <w:vAlign w:val="bottom"/>
            <w:hideMark/>
          </w:tcPr>
          <w:p w14:paraId="31CF9F4E"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331</w:t>
            </w:r>
          </w:p>
        </w:tc>
      </w:tr>
      <w:tr w:rsidR="000A20CB" w:rsidRPr="00130B55" w14:paraId="567451FA" w14:textId="77777777" w:rsidTr="00E95134">
        <w:trPr>
          <w:trHeight w:val="290"/>
        </w:trPr>
        <w:tc>
          <w:tcPr>
            <w:tcW w:w="1391" w:type="dxa"/>
            <w:tcBorders>
              <w:top w:val="nil"/>
              <w:left w:val="single" w:sz="4" w:space="0" w:color="auto"/>
              <w:bottom w:val="single" w:sz="4" w:space="0" w:color="auto"/>
              <w:right w:val="single" w:sz="4" w:space="0" w:color="auto"/>
            </w:tcBorders>
            <w:shd w:val="clear" w:color="auto" w:fill="auto"/>
            <w:noWrap/>
            <w:vAlign w:val="center"/>
            <w:hideMark/>
          </w:tcPr>
          <w:p w14:paraId="1A0669DF"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7</w:t>
            </w:r>
          </w:p>
        </w:tc>
        <w:tc>
          <w:tcPr>
            <w:tcW w:w="1303" w:type="dxa"/>
            <w:tcBorders>
              <w:top w:val="nil"/>
              <w:left w:val="nil"/>
              <w:bottom w:val="single" w:sz="4" w:space="0" w:color="auto"/>
              <w:right w:val="single" w:sz="4" w:space="0" w:color="auto"/>
            </w:tcBorders>
            <w:shd w:val="clear" w:color="auto" w:fill="auto"/>
            <w:noWrap/>
            <w:vAlign w:val="bottom"/>
            <w:hideMark/>
          </w:tcPr>
          <w:p w14:paraId="03184DFB"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398</w:t>
            </w:r>
          </w:p>
        </w:tc>
      </w:tr>
      <w:tr w:rsidR="000A20CB" w:rsidRPr="00130B55" w14:paraId="73D2F2B4" w14:textId="77777777" w:rsidTr="00E95134">
        <w:trPr>
          <w:trHeight w:val="290"/>
        </w:trPr>
        <w:tc>
          <w:tcPr>
            <w:tcW w:w="1391" w:type="dxa"/>
            <w:tcBorders>
              <w:top w:val="nil"/>
              <w:left w:val="single" w:sz="4" w:space="0" w:color="auto"/>
              <w:bottom w:val="single" w:sz="4" w:space="0" w:color="auto"/>
              <w:right w:val="single" w:sz="4" w:space="0" w:color="auto"/>
            </w:tcBorders>
            <w:shd w:val="clear" w:color="auto" w:fill="auto"/>
            <w:noWrap/>
            <w:vAlign w:val="center"/>
            <w:hideMark/>
          </w:tcPr>
          <w:p w14:paraId="4779BBB7"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8</w:t>
            </w:r>
          </w:p>
        </w:tc>
        <w:tc>
          <w:tcPr>
            <w:tcW w:w="1303" w:type="dxa"/>
            <w:tcBorders>
              <w:top w:val="nil"/>
              <w:left w:val="nil"/>
              <w:bottom w:val="single" w:sz="4" w:space="0" w:color="auto"/>
              <w:right w:val="single" w:sz="4" w:space="0" w:color="auto"/>
            </w:tcBorders>
            <w:shd w:val="clear" w:color="auto" w:fill="auto"/>
            <w:noWrap/>
            <w:vAlign w:val="bottom"/>
            <w:hideMark/>
          </w:tcPr>
          <w:p w14:paraId="2423286F"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463</w:t>
            </w:r>
          </w:p>
        </w:tc>
      </w:tr>
      <w:tr w:rsidR="000A20CB" w:rsidRPr="00130B55" w14:paraId="5AB9011F" w14:textId="77777777" w:rsidTr="00E95134">
        <w:trPr>
          <w:trHeight w:val="290"/>
        </w:trPr>
        <w:tc>
          <w:tcPr>
            <w:tcW w:w="1391" w:type="dxa"/>
            <w:tcBorders>
              <w:top w:val="nil"/>
              <w:left w:val="single" w:sz="4" w:space="0" w:color="auto"/>
              <w:bottom w:val="single" w:sz="4" w:space="0" w:color="auto"/>
              <w:right w:val="single" w:sz="4" w:space="0" w:color="auto"/>
            </w:tcBorders>
            <w:shd w:val="clear" w:color="auto" w:fill="auto"/>
            <w:noWrap/>
            <w:vAlign w:val="center"/>
            <w:hideMark/>
          </w:tcPr>
          <w:p w14:paraId="7EB5CF0F"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9</w:t>
            </w:r>
          </w:p>
        </w:tc>
        <w:tc>
          <w:tcPr>
            <w:tcW w:w="1303" w:type="dxa"/>
            <w:tcBorders>
              <w:top w:val="nil"/>
              <w:left w:val="nil"/>
              <w:bottom w:val="single" w:sz="4" w:space="0" w:color="auto"/>
              <w:right w:val="single" w:sz="4" w:space="0" w:color="auto"/>
            </w:tcBorders>
            <w:shd w:val="clear" w:color="auto" w:fill="auto"/>
            <w:noWrap/>
            <w:vAlign w:val="bottom"/>
            <w:hideMark/>
          </w:tcPr>
          <w:p w14:paraId="1FD57367"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527</w:t>
            </w:r>
          </w:p>
        </w:tc>
      </w:tr>
      <w:tr w:rsidR="000A20CB" w:rsidRPr="00130B55" w14:paraId="14ACD3EF" w14:textId="77777777" w:rsidTr="00E95134">
        <w:trPr>
          <w:trHeight w:val="290"/>
        </w:trPr>
        <w:tc>
          <w:tcPr>
            <w:tcW w:w="1391" w:type="dxa"/>
            <w:tcBorders>
              <w:top w:val="nil"/>
              <w:left w:val="single" w:sz="4" w:space="0" w:color="auto"/>
              <w:bottom w:val="single" w:sz="4" w:space="0" w:color="auto"/>
              <w:right w:val="single" w:sz="4" w:space="0" w:color="auto"/>
            </w:tcBorders>
            <w:shd w:val="clear" w:color="auto" w:fill="auto"/>
            <w:noWrap/>
            <w:vAlign w:val="center"/>
            <w:hideMark/>
          </w:tcPr>
          <w:p w14:paraId="066CDFC7"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10</w:t>
            </w:r>
          </w:p>
        </w:tc>
        <w:tc>
          <w:tcPr>
            <w:tcW w:w="1303" w:type="dxa"/>
            <w:tcBorders>
              <w:top w:val="nil"/>
              <w:left w:val="nil"/>
              <w:bottom w:val="single" w:sz="4" w:space="0" w:color="auto"/>
              <w:right w:val="single" w:sz="4" w:space="0" w:color="auto"/>
            </w:tcBorders>
            <w:shd w:val="clear" w:color="auto" w:fill="auto"/>
            <w:noWrap/>
            <w:vAlign w:val="bottom"/>
            <w:hideMark/>
          </w:tcPr>
          <w:p w14:paraId="19D17CC8" w14:textId="77777777" w:rsidR="000A20CB" w:rsidRPr="00130B55" w:rsidRDefault="000A20CB" w:rsidP="00E95134">
            <w:pPr>
              <w:widowControl/>
              <w:autoSpaceDE/>
              <w:autoSpaceDN/>
              <w:jc w:val="center"/>
              <w:rPr>
                <w:rFonts w:ascii="Aptos Narrow" w:hAnsi="Aptos Narrow"/>
                <w:color w:val="000000"/>
                <w:lang w:val="en-GB" w:eastAsia="nl-NL"/>
              </w:rPr>
            </w:pPr>
            <w:r w:rsidRPr="00130B55">
              <w:rPr>
                <w:rFonts w:ascii="Aptos Narrow" w:hAnsi="Aptos Narrow"/>
                <w:color w:val="000000"/>
                <w:lang w:val="en-GB"/>
              </w:rPr>
              <w:t>589</w:t>
            </w:r>
          </w:p>
        </w:tc>
      </w:tr>
    </w:tbl>
    <w:p w14:paraId="454B320B" w14:textId="77777777" w:rsidR="000A20CB" w:rsidRPr="00130B55" w:rsidRDefault="000A20CB" w:rsidP="000A20CB">
      <w:pPr>
        <w:pStyle w:val="Listeafsnit"/>
        <w:tabs>
          <w:tab w:val="left" w:pos="7938"/>
        </w:tabs>
        <w:ind w:left="0"/>
        <w:rPr>
          <w:rFonts w:ascii="Arial" w:hAnsi="Arial" w:cs="Arial"/>
          <w:lang w:val="en-GB"/>
        </w:rPr>
      </w:pPr>
    </w:p>
    <w:p w14:paraId="70CBAF01" w14:textId="77777777" w:rsidR="000A20CB" w:rsidRPr="00130B55" w:rsidRDefault="000A20CB" w:rsidP="000A20CB">
      <w:pPr>
        <w:pStyle w:val="Listeafsnit"/>
        <w:tabs>
          <w:tab w:val="left" w:pos="7938"/>
        </w:tabs>
        <w:ind w:left="0"/>
        <w:rPr>
          <w:rFonts w:ascii="Arial" w:hAnsi="Arial" w:cs="Arial"/>
          <w:b/>
          <w:bCs/>
          <w:sz w:val="24"/>
          <w:szCs w:val="24"/>
          <w:lang w:val="en-GB"/>
        </w:rPr>
      </w:pPr>
      <w:r w:rsidRPr="00130B55">
        <w:rPr>
          <w:rFonts w:ascii="Arial" w:hAnsi="Arial" w:cs="Arial"/>
          <w:b/>
          <w:bCs/>
          <w:sz w:val="24"/>
          <w:szCs w:val="24"/>
          <w:lang w:val="en-GB"/>
        </w:rPr>
        <w:t>Gro</w:t>
      </w:r>
      <w:r>
        <w:rPr>
          <w:rFonts w:ascii="Arial" w:hAnsi="Arial" w:cs="Arial"/>
          <w:b/>
          <w:bCs/>
          <w:sz w:val="24"/>
          <w:szCs w:val="24"/>
          <w:lang w:val="en-GB"/>
        </w:rPr>
        <w:t>wth of the Amber fir</w:t>
      </w:r>
    </w:p>
    <w:p w14:paraId="51059F7D" w14:textId="77777777" w:rsidR="000A20CB" w:rsidRPr="007B3F47" w:rsidRDefault="000A20CB" w:rsidP="000A20CB">
      <w:pPr>
        <w:tabs>
          <w:tab w:val="left" w:pos="7938"/>
        </w:tabs>
        <w:rPr>
          <w:rFonts w:ascii="Arial" w:hAnsi="Arial" w:cs="Arial"/>
          <w:lang w:val="en-GB"/>
        </w:rPr>
      </w:pPr>
      <w:r w:rsidRPr="007B3F47">
        <w:rPr>
          <w:rFonts w:ascii="Arial" w:hAnsi="Arial" w:cs="Arial"/>
          <w:lang w:val="en-GB"/>
        </w:rPr>
        <w:t xml:space="preserve">The table on the right shows data on the average </w:t>
      </w:r>
      <w:r>
        <w:rPr>
          <w:rFonts w:ascii="Arial" w:hAnsi="Arial" w:cs="Arial"/>
          <w:lang w:val="en-GB"/>
        </w:rPr>
        <w:t>height</w:t>
      </w:r>
      <w:r w:rsidRPr="007B3F47">
        <w:rPr>
          <w:rFonts w:ascii="Arial" w:hAnsi="Arial" w:cs="Arial"/>
          <w:lang w:val="en-GB"/>
        </w:rPr>
        <w:t xml:space="preserve"> of an Amber fir in its first 10 years of growth.</w:t>
      </w:r>
    </w:p>
    <w:p w14:paraId="5FC46E6D" w14:textId="77777777" w:rsidR="000A20CB" w:rsidRPr="00765DC9" w:rsidRDefault="000A20CB" w:rsidP="00765DC9">
      <w:pPr>
        <w:tabs>
          <w:tab w:val="left" w:pos="7938"/>
        </w:tabs>
        <w:rPr>
          <w:rFonts w:ascii="Arial" w:hAnsi="Arial" w:cs="Arial"/>
          <w:lang w:val="en-GB"/>
        </w:rPr>
      </w:pPr>
    </w:p>
    <w:p w14:paraId="0DCD3AA5" w14:textId="0BEF4EBB" w:rsidR="000A20CB" w:rsidRDefault="000A20CB" w:rsidP="000A20CB">
      <w:pPr>
        <w:pStyle w:val="Listeafsnit"/>
        <w:tabs>
          <w:tab w:val="left" w:pos="7938"/>
        </w:tabs>
        <w:ind w:left="0"/>
        <w:rPr>
          <w:rFonts w:ascii="Arial" w:hAnsi="Arial" w:cs="Arial"/>
          <w:lang w:val="en-GB"/>
        </w:rPr>
      </w:pPr>
      <w:r w:rsidRPr="007B3F47">
        <w:rPr>
          <w:rFonts w:ascii="Arial" w:hAnsi="Arial" w:cs="Arial"/>
          <w:lang w:val="en-GB"/>
        </w:rPr>
        <w:t>The graph below shows the growth rate of an Amber fir over 10 years. Not every tree grows at the same rate, which is why the graph consists of boxplots. Each boxplot consists of 4 quartiles, each containing 25% of the trees.</w:t>
      </w:r>
    </w:p>
    <w:p w14:paraId="739C4EA2" w14:textId="77777777" w:rsidR="005D539D" w:rsidRDefault="005D539D" w:rsidP="000A20CB">
      <w:pPr>
        <w:rPr>
          <w:rFonts w:ascii="Arial" w:hAnsi="Arial" w:cs="Arial"/>
          <w:lang w:val="en-GB"/>
        </w:rPr>
      </w:pPr>
    </w:p>
    <w:p w14:paraId="26F1B0DF" w14:textId="51FA2C15" w:rsidR="000A20CB" w:rsidRPr="00130B55" w:rsidRDefault="000A20CB" w:rsidP="000A20CB">
      <w:pPr>
        <w:rPr>
          <w:rFonts w:ascii="Arial" w:hAnsi="Arial" w:cs="Arial"/>
          <w:lang w:val="en-GB"/>
        </w:rPr>
      </w:pPr>
    </w:p>
    <w:p w14:paraId="211B202C" w14:textId="7708336A" w:rsidR="000A20CB" w:rsidRPr="00130B55" w:rsidRDefault="000A20CB" w:rsidP="000A20CB">
      <w:pPr>
        <w:rPr>
          <w:rFonts w:ascii="Arial" w:hAnsi="Arial" w:cs="Arial"/>
          <w:lang w:val="en-GB"/>
        </w:rPr>
      </w:pPr>
    </w:p>
    <w:p w14:paraId="416D0D39" w14:textId="017C6A4D" w:rsidR="0015263B" w:rsidRDefault="00FC2A73" w:rsidP="000A20CB">
      <w:pPr>
        <w:rPr>
          <w:rFonts w:ascii="Arial" w:hAnsi="Arial" w:cs="Arial"/>
          <w:lang w:val="en-GB"/>
        </w:rPr>
      </w:pPr>
      <w:r>
        <w:rPr>
          <w:noProof/>
        </w:rPr>
        <w:drawing>
          <wp:inline distT="0" distB="0" distL="0" distR="0" wp14:anchorId="1D06CBAA" wp14:editId="114273B0">
            <wp:extent cx="4536000" cy="3790800"/>
            <wp:effectExtent l="0" t="0" r="0" b="635"/>
            <wp:docPr id="16539942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994232" name=""/>
                    <pic:cNvPicPr/>
                  </pic:nvPicPr>
                  <pic:blipFill>
                    <a:blip r:embed="rId10"/>
                    <a:stretch>
                      <a:fillRect/>
                    </a:stretch>
                  </pic:blipFill>
                  <pic:spPr>
                    <a:xfrm>
                      <a:off x="0" y="0"/>
                      <a:ext cx="4536000" cy="3790800"/>
                    </a:xfrm>
                    <a:prstGeom prst="rect">
                      <a:avLst/>
                    </a:prstGeom>
                  </pic:spPr>
                </pic:pic>
              </a:graphicData>
            </a:graphic>
          </wp:inline>
        </w:drawing>
      </w:r>
    </w:p>
    <w:p w14:paraId="581363A9" w14:textId="77777777" w:rsidR="003A3959" w:rsidRDefault="003A3959" w:rsidP="000A20CB">
      <w:pPr>
        <w:rPr>
          <w:rFonts w:ascii="Arial" w:hAnsi="Arial" w:cs="Arial"/>
          <w:lang w:val="en-GB"/>
        </w:rPr>
      </w:pPr>
    </w:p>
    <w:p w14:paraId="28AE0490" w14:textId="4F03990D" w:rsidR="000A20CB" w:rsidRDefault="000A20CB" w:rsidP="000A20CB">
      <w:pPr>
        <w:rPr>
          <w:rFonts w:ascii="Arial" w:hAnsi="Arial" w:cs="Arial"/>
          <w:lang w:val="en-GB"/>
        </w:rPr>
      </w:pPr>
      <w:r w:rsidRPr="0031570C">
        <w:rPr>
          <w:rFonts w:ascii="Arial" w:hAnsi="Arial" w:cs="Arial"/>
          <w:lang w:val="en-GB"/>
        </w:rPr>
        <w:t>In the boxplot, you can for example read that of the 3-year-old trees:</w:t>
      </w:r>
      <w:r>
        <w:rPr>
          <w:rFonts w:ascii="Arial" w:hAnsi="Arial" w:cs="Arial"/>
          <w:lang w:val="en-GB"/>
        </w:rPr>
        <w:t xml:space="preserve"> </w:t>
      </w:r>
    </w:p>
    <w:p w14:paraId="36F1D437" w14:textId="77777777" w:rsidR="000A20CB" w:rsidRDefault="000A20CB" w:rsidP="000A20CB">
      <w:pPr>
        <w:pStyle w:val="Listeafsnit"/>
        <w:numPr>
          <w:ilvl w:val="0"/>
          <w:numId w:val="9"/>
        </w:numPr>
        <w:rPr>
          <w:rFonts w:ascii="Arial" w:hAnsi="Arial" w:cs="Arial"/>
          <w:lang w:val="en-GB"/>
        </w:rPr>
      </w:pPr>
      <w:r w:rsidRPr="00130B55">
        <w:rPr>
          <w:rFonts w:ascii="Arial" w:hAnsi="Arial" w:cs="Arial"/>
          <w:lang w:val="en-GB"/>
        </w:rPr>
        <w:t xml:space="preserve">25 </w:t>
      </w:r>
      <w:r>
        <w:rPr>
          <w:rFonts w:ascii="Arial" w:hAnsi="Arial" w:cs="Arial"/>
          <w:lang w:val="en-GB"/>
        </w:rPr>
        <w:t>percent</w:t>
      </w:r>
      <w:r w:rsidRPr="00130B55">
        <w:rPr>
          <w:rFonts w:ascii="Arial" w:hAnsi="Arial" w:cs="Arial"/>
          <w:lang w:val="en-GB"/>
        </w:rPr>
        <w:t xml:space="preserve"> </w:t>
      </w:r>
      <w:r>
        <w:rPr>
          <w:rFonts w:ascii="Arial" w:hAnsi="Arial" w:cs="Arial"/>
          <w:lang w:val="en-GB"/>
        </w:rPr>
        <w:t xml:space="preserve">grew between </w:t>
      </w:r>
      <w:r w:rsidRPr="00130B55">
        <w:rPr>
          <w:rFonts w:ascii="Arial" w:hAnsi="Arial" w:cs="Arial"/>
          <w:lang w:val="en-GB"/>
        </w:rPr>
        <w:t xml:space="preserve">39 </w:t>
      </w:r>
      <w:r>
        <w:rPr>
          <w:rFonts w:ascii="Arial" w:hAnsi="Arial" w:cs="Arial"/>
          <w:lang w:val="en-GB"/>
        </w:rPr>
        <w:t>and</w:t>
      </w:r>
      <w:r w:rsidRPr="00130B55">
        <w:rPr>
          <w:rFonts w:ascii="Arial" w:hAnsi="Arial" w:cs="Arial"/>
          <w:lang w:val="en-GB"/>
        </w:rPr>
        <w:t xml:space="preserve"> 53 cm in </w:t>
      </w:r>
      <w:r>
        <w:rPr>
          <w:rFonts w:ascii="Arial" w:hAnsi="Arial" w:cs="Arial"/>
          <w:lang w:val="en-GB"/>
        </w:rPr>
        <w:t>the</w:t>
      </w:r>
      <w:r w:rsidRPr="00130B55">
        <w:rPr>
          <w:rFonts w:ascii="Arial" w:hAnsi="Arial" w:cs="Arial"/>
          <w:lang w:val="en-GB"/>
        </w:rPr>
        <w:t xml:space="preserve"> 4</w:t>
      </w:r>
      <w:r>
        <w:rPr>
          <w:rFonts w:ascii="Arial" w:hAnsi="Arial" w:cs="Arial"/>
          <w:vertAlign w:val="superscript"/>
          <w:lang w:val="en-GB"/>
        </w:rPr>
        <w:t>th</w:t>
      </w:r>
      <w:r w:rsidRPr="00130B55">
        <w:rPr>
          <w:rFonts w:ascii="Arial" w:hAnsi="Arial" w:cs="Arial"/>
          <w:lang w:val="en-GB"/>
        </w:rPr>
        <w:t xml:space="preserve"> </w:t>
      </w:r>
      <w:r>
        <w:rPr>
          <w:rFonts w:ascii="Arial" w:hAnsi="Arial" w:cs="Arial"/>
          <w:lang w:val="en-GB"/>
        </w:rPr>
        <w:t>year</w:t>
      </w:r>
      <w:r w:rsidRPr="00130B55">
        <w:rPr>
          <w:rFonts w:ascii="Arial" w:hAnsi="Arial" w:cs="Arial"/>
          <w:lang w:val="en-GB"/>
        </w:rPr>
        <w:t xml:space="preserve"> </w:t>
      </w:r>
    </w:p>
    <w:p w14:paraId="76671BE4" w14:textId="77777777" w:rsidR="000A20CB" w:rsidRDefault="000A20CB" w:rsidP="000A20CB">
      <w:pPr>
        <w:pStyle w:val="Listeafsnit"/>
        <w:numPr>
          <w:ilvl w:val="0"/>
          <w:numId w:val="9"/>
        </w:numPr>
        <w:rPr>
          <w:rFonts w:ascii="Arial" w:hAnsi="Arial" w:cs="Arial"/>
          <w:lang w:val="en-GB"/>
        </w:rPr>
      </w:pPr>
      <w:r w:rsidRPr="00130B55">
        <w:rPr>
          <w:rFonts w:ascii="Arial" w:hAnsi="Arial" w:cs="Arial"/>
          <w:lang w:val="en-GB"/>
        </w:rPr>
        <w:t xml:space="preserve">25 </w:t>
      </w:r>
      <w:r>
        <w:rPr>
          <w:rFonts w:ascii="Arial" w:hAnsi="Arial" w:cs="Arial"/>
          <w:lang w:val="en-GB"/>
        </w:rPr>
        <w:t>percent</w:t>
      </w:r>
      <w:r w:rsidRPr="00130B55">
        <w:rPr>
          <w:rFonts w:ascii="Arial" w:hAnsi="Arial" w:cs="Arial"/>
          <w:lang w:val="en-GB"/>
        </w:rPr>
        <w:t xml:space="preserve"> </w:t>
      </w:r>
      <w:r>
        <w:rPr>
          <w:rFonts w:ascii="Arial" w:hAnsi="Arial" w:cs="Arial"/>
          <w:lang w:val="en-GB"/>
        </w:rPr>
        <w:t>grew between 53</w:t>
      </w:r>
      <w:r w:rsidRPr="00130B55">
        <w:rPr>
          <w:rFonts w:ascii="Arial" w:hAnsi="Arial" w:cs="Arial"/>
          <w:lang w:val="en-GB"/>
        </w:rPr>
        <w:t xml:space="preserve"> </w:t>
      </w:r>
      <w:r>
        <w:rPr>
          <w:rFonts w:ascii="Arial" w:hAnsi="Arial" w:cs="Arial"/>
          <w:lang w:val="en-GB"/>
        </w:rPr>
        <w:t>and</w:t>
      </w:r>
      <w:r w:rsidRPr="00130B55">
        <w:rPr>
          <w:rFonts w:ascii="Arial" w:hAnsi="Arial" w:cs="Arial"/>
          <w:lang w:val="en-GB"/>
        </w:rPr>
        <w:t xml:space="preserve"> </w:t>
      </w:r>
      <w:r>
        <w:rPr>
          <w:rFonts w:ascii="Arial" w:hAnsi="Arial" w:cs="Arial"/>
          <w:lang w:val="en-GB"/>
        </w:rPr>
        <w:t>63</w:t>
      </w:r>
      <w:r w:rsidRPr="00130B55">
        <w:rPr>
          <w:rFonts w:ascii="Arial" w:hAnsi="Arial" w:cs="Arial"/>
          <w:lang w:val="en-GB"/>
        </w:rPr>
        <w:t xml:space="preserve"> cm in </w:t>
      </w:r>
      <w:r>
        <w:rPr>
          <w:rFonts w:ascii="Arial" w:hAnsi="Arial" w:cs="Arial"/>
          <w:lang w:val="en-GB"/>
        </w:rPr>
        <w:t>the</w:t>
      </w:r>
      <w:r w:rsidRPr="00130B55">
        <w:rPr>
          <w:rFonts w:ascii="Arial" w:hAnsi="Arial" w:cs="Arial"/>
          <w:lang w:val="en-GB"/>
        </w:rPr>
        <w:t xml:space="preserve"> 4</w:t>
      </w:r>
      <w:r>
        <w:rPr>
          <w:rFonts w:ascii="Arial" w:hAnsi="Arial" w:cs="Arial"/>
          <w:vertAlign w:val="superscript"/>
          <w:lang w:val="en-GB"/>
        </w:rPr>
        <w:t>th</w:t>
      </w:r>
      <w:r w:rsidRPr="00130B55">
        <w:rPr>
          <w:rFonts w:ascii="Arial" w:hAnsi="Arial" w:cs="Arial"/>
          <w:lang w:val="en-GB"/>
        </w:rPr>
        <w:t xml:space="preserve"> </w:t>
      </w:r>
      <w:r>
        <w:rPr>
          <w:rFonts w:ascii="Arial" w:hAnsi="Arial" w:cs="Arial"/>
          <w:lang w:val="en-GB"/>
        </w:rPr>
        <w:t>year</w:t>
      </w:r>
      <w:r w:rsidRPr="00130B55">
        <w:rPr>
          <w:rFonts w:ascii="Arial" w:hAnsi="Arial" w:cs="Arial"/>
          <w:lang w:val="en-GB"/>
        </w:rPr>
        <w:t xml:space="preserve"> </w:t>
      </w:r>
    </w:p>
    <w:p w14:paraId="6CA5F8D4" w14:textId="77777777" w:rsidR="000A20CB" w:rsidRDefault="000A20CB" w:rsidP="000A20CB">
      <w:pPr>
        <w:pStyle w:val="Listeafsnit"/>
        <w:numPr>
          <w:ilvl w:val="0"/>
          <w:numId w:val="9"/>
        </w:numPr>
        <w:rPr>
          <w:rFonts w:ascii="Arial" w:hAnsi="Arial" w:cs="Arial"/>
          <w:lang w:val="en-GB"/>
        </w:rPr>
      </w:pPr>
      <w:r w:rsidRPr="00130B55">
        <w:rPr>
          <w:rFonts w:ascii="Arial" w:hAnsi="Arial" w:cs="Arial"/>
          <w:lang w:val="en-GB"/>
        </w:rPr>
        <w:t xml:space="preserve">25 </w:t>
      </w:r>
      <w:r>
        <w:rPr>
          <w:rFonts w:ascii="Arial" w:hAnsi="Arial" w:cs="Arial"/>
          <w:lang w:val="en-GB"/>
        </w:rPr>
        <w:t>percent</w:t>
      </w:r>
      <w:r w:rsidRPr="00130B55">
        <w:rPr>
          <w:rFonts w:ascii="Arial" w:hAnsi="Arial" w:cs="Arial"/>
          <w:lang w:val="en-GB"/>
        </w:rPr>
        <w:t xml:space="preserve"> </w:t>
      </w:r>
      <w:r>
        <w:rPr>
          <w:rFonts w:ascii="Arial" w:hAnsi="Arial" w:cs="Arial"/>
          <w:lang w:val="en-GB"/>
        </w:rPr>
        <w:t>grew between 63</w:t>
      </w:r>
      <w:r w:rsidRPr="00130B55">
        <w:rPr>
          <w:rFonts w:ascii="Arial" w:hAnsi="Arial" w:cs="Arial"/>
          <w:lang w:val="en-GB"/>
        </w:rPr>
        <w:t xml:space="preserve"> </w:t>
      </w:r>
      <w:r>
        <w:rPr>
          <w:rFonts w:ascii="Arial" w:hAnsi="Arial" w:cs="Arial"/>
          <w:lang w:val="en-GB"/>
        </w:rPr>
        <w:t>and</w:t>
      </w:r>
      <w:r w:rsidRPr="00130B55">
        <w:rPr>
          <w:rFonts w:ascii="Arial" w:hAnsi="Arial" w:cs="Arial"/>
          <w:lang w:val="en-GB"/>
        </w:rPr>
        <w:t xml:space="preserve"> </w:t>
      </w:r>
      <w:r>
        <w:rPr>
          <w:rFonts w:ascii="Arial" w:hAnsi="Arial" w:cs="Arial"/>
          <w:lang w:val="en-GB"/>
        </w:rPr>
        <w:t>72</w:t>
      </w:r>
      <w:r w:rsidRPr="00130B55">
        <w:rPr>
          <w:rFonts w:ascii="Arial" w:hAnsi="Arial" w:cs="Arial"/>
          <w:lang w:val="en-GB"/>
        </w:rPr>
        <w:t xml:space="preserve"> cm in </w:t>
      </w:r>
      <w:r>
        <w:rPr>
          <w:rFonts w:ascii="Arial" w:hAnsi="Arial" w:cs="Arial"/>
          <w:lang w:val="en-GB"/>
        </w:rPr>
        <w:t>the</w:t>
      </w:r>
      <w:r w:rsidRPr="00130B55">
        <w:rPr>
          <w:rFonts w:ascii="Arial" w:hAnsi="Arial" w:cs="Arial"/>
          <w:lang w:val="en-GB"/>
        </w:rPr>
        <w:t xml:space="preserve"> 4</w:t>
      </w:r>
      <w:r>
        <w:rPr>
          <w:rFonts w:ascii="Arial" w:hAnsi="Arial" w:cs="Arial"/>
          <w:vertAlign w:val="superscript"/>
          <w:lang w:val="en-GB"/>
        </w:rPr>
        <w:t>th</w:t>
      </w:r>
      <w:r w:rsidRPr="00130B55">
        <w:rPr>
          <w:rFonts w:ascii="Arial" w:hAnsi="Arial" w:cs="Arial"/>
          <w:lang w:val="en-GB"/>
        </w:rPr>
        <w:t xml:space="preserve"> </w:t>
      </w:r>
      <w:r>
        <w:rPr>
          <w:rFonts w:ascii="Arial" w:hAnsi="Arial" w:cs="Arial"/>
          <w:lang w:val="en-GB"/>
        </w:rPr>
        <w:t>year</w:t>
      </w:r>
      <w:r w:rsidRPr="00130B55">
        <w:rPr>
          <w:rFonts w:ascii="Arial" w:hAnsi="Arial" w:cs="Arial"/>
          <w:lang w:val="en-GB"/>
        </w:rPr>
        <w:t xml:space="preserve"> </w:t>
      </w:r>
    </w:p>
    <w:p w14:paraId="3647D8B9" w14:textId="77777777" w:rsidR="000A20CB" w:rsidRPr="00130B55" w:rsidRDefault="000A20CB" w:rsidP="000A20CB">
      <w:pPr>
        <w:pStyle w:val="Listeafsnit"/>
        <w:numPr>
          <w:ilvl w:val="0"/>
          <w:numId w:val="9"/>
        </w:numPr>
        <w:rPr>
          <w:rFonts w:ascii="Arial" w:hAnsi="Arial" w:cs="Arial"/>
          <w:lang w:val="en-GB"/>
        </w:rPr>
      </w:pPr>
      <w:r w:rsidRPr="00130B55">
        <w:rPr>
          <w:rFonts w:ascii="Arial" w:hAnsi="Arial" w:cs="Arial"/>
          <w:lang w:val="en-GB"/>
        </w:rPr>
        <w:t xml:space="preserve">25 </w:t>
      </w:r>
      <w:r>
        <w:rPr>
          <w:rFonts w:ascii="Arial" w:hAnsi="Arial" w:cs="Arial"/>
          <w:lang w:val="en-GB"/>
        </w:rPr>
        <w:t>percent</w:t>
      </w:r>
      <w:r w:rsidRPr="00130B55">
        <w:rPr>
          <w:rFonts w:ascii="Arial" w:hAnsi="Arial" w:cs="Arial"/>
          <w:lang w:val="en-GB"/>
        </w:rPr>
        <w:t xml:space="preserve"> </w:t>
      </w:r>
      <w:r>
        <w:rPr>
          <w:rFonts w:ascii="Arial" w:hAnsi="Arial" w:cs="Arial"/>
          <w:lang w:val="en-GB"/>
        </w:rPr>
        <w:t>grew between 72</w:t>
      </w:r>
      <w:r w:rsidRPr="00130B55">
        <w:rPr>
          <w:rFonts w:ascii="Arial" w:hAnsi="Arial" w:cs="Arial"/>
          <w:lang w:val="en-GB"/>
        </w:rPr>
        <w:t xml:space="preserve"> </w:t>
      </w:r>
      <w:r>
        <w:rPr>
          <w:rFonts w:ascii="Arial" w:hAnsi="Arial" w:cs="Arial"/>
          <w:lang w:val="en-GB"/>
        </w:rPr>
        <w:t>and</w:t>
      </w:r>
      <w:r w:rsidRPr="00130B55">
        <w:rPr>
          <w:rFonts w:ascii="Arial" w:hAnsi="Arial" w:cs="Arial"/>
          <w:lang w:val="en-GB"/>
        </w:rPr>
        <w:t xml:space="preserve"> </w:t>
      </w:r>
      <w:r>
        <w:rPr>
          <w:rFonts w:ascii="Arial" w:hAnsi="Arial" w:cs="Arial"/>
          <w:lang w:val="en-GB"/>
        </w:rPr>
        <w:t>85</w:t>
      </w:r>
      <w:r w:rsidRPr="00130B55">
        <w:rPr>
          <w:rFonts w:ascii="Arial" w:hAnsi="Arial" w:cs="Arial"/>
          <w:lang w:val="en-GB"/>
        </w:rPr>
        <w:t xml:space="preserve"> cm in </w:t>
      </w:r>
      <w:r>
        <w:rPr>
          <w:rFonts w:ascii="Arial" w:hAnsi="Arial" w:cs="Arial"/>
          <w:lang w:val="en-GB"/>
        </w:rPr>
        <w:t>the</w:t>
      </w:r>
      <w:r w:rsidRPr="00130B55">
        <w:rPr>
          <w:rFonts w:ascii="Arial" w:hAnsi="Arial" w:cs="Arial"/>
          <w:lang w:val="en-GB"/>
        </w:rPr>
        <w:t xml:space="preserve"> 4</w:t>
      </w:r>
      <w:r>
        <w:rPr>
          <w:rFonts w:ascii="Arial" w:hAnsi="Arial" w:cs="Arial"/>
          <w:vertAlign w:val="superscript"/>
          <w:lang w:val="en-GB"/>
        </w:rPr>
        <w:t>th</w:t>
      </w:r>
      <w:r w:rsidRPr="00130B55">
        <w:rPr>
          <w:rFonts w:ascii="Arial" w:hAnsi="Arial" w:cs="Arial"/>
          <w:lang w:val="en-GB"/>
        </w:rPr>
        <w:t xml:space="preserve"> </w:t>
      </w:r>
      <w:r>
        <w:rPr>
          <w:rFonts w:ascii="Arial" w:hAnsi="Arial" w:cs="Arial"/>
          <w:lang w:val="en-GB"/>
        </w:rPr>
        <w:t>year</w:t>
      </w:r>
      <w:r w:rsidRPr="00130B55">
        <w:rPr>
          <w:rFonts w:ascii="Arial" w:hAnsi="Arial" w:cs="Arial"/>
          <w:lang w:val="en-GB"/>
        </w:rPr>
        <w:t xml:space="preserve"> </w:t>
      </w:r>
    </w:p>
    <w:p w14:paraId="104E1813" w14:textId="77777777" w:rsidR="0015263B" w:rsidRDefault="0015263B">
      <w:pPr>
        <w:widowControl/>
        <w:autoSpaceDE/>
        <w:autoSpaceDN/>
        <w:rPr>
          <w:rFonts w:ascii="Arial" w:hAnsi="Arial" w:cs="Arial"/>
          <w:b/>
          <w:bCs/>
          <w:sz w:val="24"/>
          <w:szCs w:val="24"/>
          <w:lang w:val="en-GB"/>
        </w:rPr>
      </w:pPr>
      <w:r>
        <w:rPr>
          <w:rFonts w:ascii="Arial" w:hAnsi="Arial" w:cs="Arial"/>
          <w:b/>
          <w:bCs/>
          <w:sz w:val="24"/>
          <w:szCs w:val="24"/>
          <w:lang w:val="en-GB"/>
        </w:rPr>
        <w:br w:type="page"/>
      </w:r>
    </w:p>
    <w:p w14:paraId="4EDDA446" w14:textId="31741D24" w:rsidR="000A20CB" w:rsidRPr="00130B55" w:rsidRDefault="000A20CB" w:rsidP="000A20CB">
      <w:pPr>
        <w:pStyle w:val="Listeafsnit"/>
        <w:tabs>
          <w:tab w:val="left" w:pos="7938"/>
        </w:tabs>
        <w:ind w:left="0"/>
        <w:rPr>
          <w:rFonts w:ascii="Arial" w:hAnsi="Arial" w:cs="Arial"/>
          <w:b/>
          <w:bCs/>
          <w:sz w:val="24"/>
          <w:szCs w:val="24"/>
          <w:lang w:val="en-GB"/>
        </w:rPr>
      </w:pPr>
      <w:r>
        <w:rPr>
          <w:rFonts w:ascii="Arial" w:hAnsi="Arial" w:cs="Arial"/>
          <w:b/>
          <w:bCs/>
          <w:sz w:val="24"/>
          <w:szCs w:val="24"/>
          <w:lang w:val="en-GB"/>
        </w:rPr>
        <w:lastRenderedPageBreak/>
        <w:t>Customer survey</w:t>
      </w:r>
    </w:p>
    <w:p w14:paraId="27F3EB92" w14:textId="77777777" w:rsidR="000A20CB" w:rsidRPr="004E3413" w:rsidRDefault="000A20CB" w:rsidP="000A20CB">
      <w:pPr>
        <w:pStyle w:val="Listeafsnit"/>
        <w:tabs>
          <w:tab w:val="left" w:pos="7938"/>
        </w:tabs>
        <w:ind w:left="0"/>
        <w:rPr>
          <w:rFonts w:ascii="Arial" w:hAnsi="Arial" w:cs="Arial"/>
          <w:lang w:val="en-GB"/>
        </w:rPr>
      </w:pPr>
      <w:r w:rsidRPr="004E3413">
        <w:rPr>
          <w:rFonts w:ascii="Arial" w:hAnsi="Arial" w:cs="Arial"/>
          <w:lang w:val="en-GB"/>
        </w:rPr>
        <w:t xml:space="preserve">The customer survey asked, among other things, what </w:t>
      </w:r>
      <w:r>
        <w:rPr>
          <w:rFonts w:ascii="Arial" w:hAnsi="Arial" w:cs="Arial"/>
          <w:lang w:val="en-GB"/>
        </w:rPr>
        <w:t>height</w:t>
      </w:r>
      <w:r w:rsidRPr="004E3413">
        <w:rPr>
          <w:rFonts w:ascii="Arial" w:hAnsi="Arial" w:cs="Arial"/>
          <w:lang w:val="en-GB"/>
        </w:rPr>
        <w:t xml:space="preserve"> of Christmas tree customers prefer. Th</w:t>
      </w:r>
      <w:r>
        <w:rPr>
          <w:rFonts w:ascii="Arial" w:hAnsi="Arial" w:cs="Arial"/>
          <w:lang w:val="en-GB"/>
        </w:rPr>
        <w:t xml:space="preserve">ese </w:t>
      </w:r>
      <w:r w:rsidRPr="004E3413">
        <w:rPr>
          <w:rFonts w:ascii="Arial" w:hAnsi="Arial" w:cs="Arial"/>
          <w:lang w:val="en-GB"/>
        </w:rPr>
        <w:t>data w</w:t>
      </w:r>
      <w:r>
        <w:rPr>
          <w:rFonts w:ascii="Arial" w:hAnsi="Arial" w:cs="Arial"/>
          <w:lang w:val="en-GB"/>
        </w:rPr>
        <w:t>ere</w:t>
      </w:r>
      <w:r w:rsidRPr="004E3413">
        <w:rPr>
          <w:rFonts w:ascii="Arial" w:hAnsi="Arial" w:cs="Arial"/>
          <w:lang w:val="en-GB"/>
        </w:rPr>
        <w:t xml:space="preserve"> combined with sales data from previous years. These are the (</w:t>
      </w:r>
      <w:r>
        <w:rPr>
          <w:rFonts w:ascii="Arial" w:hAnsi="Arial" w:cs="Arial"/>
          <w:lang w:val="en-GB"/>
        </w:rPr>
        <w:t>rounded</w:t>
      </w:r>
      <w:r w:rsidRPr="004E3413">
        <w:rPr>
          <w:rFonts w:ascii="Arial" w:hAnsi="Arial" w:cs="Arial"/>
          <w:lang w:val="en-GB"/>
        </w:rPr>
        <w:t>) results.</w:t>
      </w:r>
    </w:p>
    <w:p w14:paraId="53A10738" w14:textId="77777777" w:rsidR="000A20CB" w:rsidRPr="004E3413" w:rsidRDefault="000A20CB" w:rsidP="000A20CB">
      <w:pPr>
        <w:pStyle w:val="Listeafsnit"/>
        <w:tabs>
          <w:tab w:val="left" w:pos="7938"/>
        </w:tabs>
        <w:ind w:left="0"/>
        <w:rPr>
          <w:rFonts w:ascii="Arial" w:hAnsi="Arial" w:cs="Arial"/>
          <w:lang w:val="en-GB"/>
        </w:rPr>
      </w:pPr>
      <w:r w:rsidRPr="004E3413">
        <w:rPr>
          <w:rFonts w:ascii="Arial" w:hAnsi="Arial" w:cs="Arial"/>
          <w:lang w:val="en-GB"/>
        </w:rPr>
        <w:t>- About 25% want a tree smaller than 1.20 metres</w:t>
      </w:r>
    </w:p>
    <w:p w14:paraId="639EDE9C" w14:textId="77777777" w:rsidR="000A20CB" w:rsidRPr="004E3413" w:rsidRDefault="000A20CB" w:rsidP="000A20CB">
      <w:pPr>
        <w:pStyle w:val="Listeafsnit"/>
        <w:tabs>
          <w:tab w:val="left" w:pos="7938"/>
        </w:tabs>
        <w:ind w:left="0"/>
        <w:rPr>
          <w:rFonts w:ascii="Arial" w:hAnsi="Arial" w:cs="Arial"/>
          <w:lang w:val="en-GB"/>
        </w:rPr>
      </w:pPr>
      <w:r w:rsidRPr="004E3413">
        <w:rPr>
          <w:rFonts w:ascii="Arial" w:hAnsi="Arial" w:cs="Arial"/>
          <w:lang w:val="en-GB"/>
        </w:rPr>
        <w:t>- About 65% want a tree between 1.50 and 2.50 metres</w:t>
      </w:r>
    </w:p>
    <w:p w14:paraId="60CEFCC2" w14:textId="77777777" w:rsidR="000A20CB" w:rsidRPr="004E3413" w:rsidRDefault="000A20CB" w:rsidP="000A20CB">
      <w:pPr>
        <w:pStyle w:val="Listeafsnit"/>
        <w:tabs>
          <w:tab w:val="left" w:pos="7938"/>
        </w:tabs>
        <w:ind w:left="0"/>
        <w:rPr>
          <w:rFonts w:ascii="Arial" w:hAnsi="Arial" w:cs="Arial"/>
          <w:lang w:val="en-GB"/>
        </w:rPr>
      </w:pPr>
      <w:r w:rsidRPr="004E3413">
        <w:rPr>
          <w:rFonts w:ascii="Arial" w:hAnsi="Arial" w:cs="Arial"/>
          <w:lang w:val="en-GB"/>
        </w:rPr>
        <w:t>- About 10% want a tree taller than 4 metres</w:t>
      </w:r>
    </w:p>
    <w:p w14:paraId="7FC38281" w14:textId="77777777" w:rsidR="000A20CB" w:rsidRPr="004E3413" w:rsidRDefault="000A20CB" w:rsidP="000A20CB">
      <w:pPr>
        <w:pStyle w:val="Listeafsnit"/>
        <w:tabs>
          <w:tab w:val="left" w:pos="7938"/>
        </w:tabs>
        <w:ind w:left="0"/>
        <w:rPr>
          <w:rFonts w:ascii="Arial" w:hAnsi="Arial" w:cs="Arial"/>
          <w:lang w:val="en-GB"/>
        </w:rPr>
      </w:pPr>
    </w:p>
    <w:p w14:paraId="0A727B83" w14:textId="77777777" w:rsidR="000A20CB" w:rsidRPr="004E3413" w:rsidRDefault="000A20CB" w:rsidP="000A20CB">
      <w:pPr>
        <w:pStyle w:val="Listeafsnit"/>
        <w:tabs>
          <w:tab w:val="left" w:pos="7938"/>
        </w:tabs>
        <w:ind w:left="0"/>
        <w:rPr>
          <w:rFonts w:ascii="Arial" w:hAnsi="Arial" w:cs="Arial"/>
          <w:lang w:val="en-GB"/>
        </w:rPr>
      </w:pPr>
      <w:r w:rsidRPr="004E3413">
        <w:rPr>
          <w:rFonts w:ascii="Arial" w:hAnsi="Arial" w:cs="Arial"/>
          <w:lang w:val="en-GB"/>
        </w:rPr>
        <w:t xml:space="preserve">Most customers indicated in the survey that if there </w:t>
      </w:r>
      <w:r>
        <w:rPr>
          <w:rFonts w:ascii="Arial" w:hAnsi="Arial" w:cs="Arial"/>
          <w:lang w:val="en-GB"/>
        </w:rPr>
        <w:t>we</w:t>
      </w:r>
      <w:r w:rsidRPr="004E3413">
        <w:rPr>
          <w:rFonts w:ascii="Arial" w:hAnsi="Arial" w:cs="Arial"/>
          <w:lang w:val="en-GB"/>
        </w:rPr>
        <w:t xml:space="preserve">re no other trees left, they would also </w:t>
      </w:r>
      <w:r>
        <w:rPr>
          <w:rFonts w:ascii="Arial" w:hAnsi="Arial" w:cs="Arial"/>
          <w:lang w:val="en-GB"/>
        </w:rPr>
        <w:t>be willing to</w:t>
      </w:r>
      <w:r w:rsidRPr="004E3413">
        <w:rPr>
          <w:rFonts w:ascii="Arial" w:hAnsi="Arial" w:cs="Arial"/>
          <w:lang w:val="en-GB"/>
        </w:rPr>
        <w:t xml:space="preserve"> buy a slightly larger or slightly smaller tree. </w:t>
      </w:r>
    </w:p>
    <w:p w14:paraId="64F912C0" w14:textId="77777777" w:rsidR="000A20CB" w:rsidRPr="004E3413" w:rsidRDefault="000A20CB" w:rsidP="000A20CB">
      <w:pPr>
        <w:pStyle w:val="Listeafsnit"/>
        <w:tabs>
          <w:tab w:val="left" w:pos="7938"/>
        </w:tabs>
        <w:ind w:left="0"/>
        <w:rPr>
          <w:rFonts w:ascii="Arial" w:hAnsi="Arial" w:cs="Arial"/>
          <w:lang w:val="en-GB"/>
        </w:rPr>
      </w:pPr>
    </w:p>
    <w:p w14:paraId="42513880" w14:textId="77777777" w:rsidR="000A20CB" w:rsidRPr="00130B55" w:rsidRDefault="000A20CB" w:rsidP="000A20CB">
      <w:pPr>
        <w:pStyle w:val="Listeafsnit"/>
        <w:tabs>
          <w:tab w:val="left" w:pos="7938"/>
        </w:tabs>
        <w:ind w:left="0"/>
        <w:rPr>
          <w:rFonts w:ascii="Arial" w:hAnsi="Arial" w:cs="Arial"/>
          <w:lang w:val="en-GB"/>
        </w:rPr>
      </w:pPr>
      <w:r w:rsidRPr="004E3413">
        <w:rPr>
          <w:rFonts w:ascii="Arial" w:hAnsi="Arial" w:cs="Arial"/>
          <w:lang w:val="en-GB"/>
        </w:rPr>
        <w:t xml:space="preserve">Finally, the customers' wish is that there should no longer be one price per category of trees (medium and large), but that the price should be determined by the </w:t>
      </w:r>
      <w:r>
        <w:rPr>
          <w:rFonts w:ascii="Arial" w:hAnsi="Arial" w:cs="Arial"/>
          <w:lang w:val="en-GB"/>
        </w:rPr>
        <w:t>height</w:t>
      </w:r>
      <w:r w:rsidRPr="004E3413">
        <w:rPr>
          <w:rFonts w:ascii="Arial" w:hAnsi="Arial" w:cs="Arial"/>
          <w:lang w:val="en-GB"/>
        </w:rPr>
        <w:t xml:space="preserve"> of the tree: the </w:t>
      </w:r>
      <w:r>
        <w:rPr>
          <w:rFonts w:ascii="Arial" w:hAnsi="Arial" w:cs="Arial"/>
          <w:lang w:val="en-GB"/>
        </w:rPr>
        <w:t>taller</w:t>
      </w:r>
      <w:r w:rsidRPr="004E3413">
        <w:rPr>
          <w:rFonts w:ascii="Arial" w:hAnsi="Arial" w:cs="Arial"/>
          <w:lang w:val="en-GB"/>
        </w:rPr>
        <w:t xml:space="preserve"> the tree, the higher the price. </w:t>
      </w:r>
      <w:r>
        <w:rPr>
          <w:rFonts w:ascii="Arial" w:hAnsi="Arial" w:cs="Arial"/>
          <w:lang w:val="en-GB"/>
        </w:rPr>
        <w:t xml:space="preserve"> </w:t>
      </w:r>
    </w:p>
    <w:p w14:paraId="40F15DCB" w14:textId="77777777" w:rsidR="000A20CB" w:rsidRPr="00130B55" w:rsidRDefault="000A20CB" w:rsidP="000A20CB">
      <w:pPr>
        <w:tabs>
          <w:tab w:val="left" w:pos="7938"/>
        </w:tabs>
        <w:rPr>
          <w:rFonts w:ascii="Arial" w:hAnsi="Arial" w:cs="Arial"/>
          <w:lang w:val="en-GB"/>
        </w:rPr>
      </w:pPr>
    </w:p>
    <w:p w14:paraId="06A7FFAE" w14:textId="77777777" w:rsidR="000A20CB" w:rsidRPr="00130B55" w:rsidRDefault="000A20CB" w:rsidP="000A20CB">
      <w:pPr>
        <w:pStyle w:val="Overskrift2"/>
        <w:spacing w:before="0" w:after="0"/>
        <w:rPr>
          <w:lang w:val="en-GB"/>
        </w:rPr>
      </w:pPr>
      <w:r>
        <w:rPr>
          <w:lang w:val="en-GB"/>
        </w:rPr>
        <w:t>Final assignment</w:t>
      </w:r>
    </w:p>
    <w:p w14:paraId="76085BE6" w14:textId="77777777" w:rsidR="000A20CB" w:rsidRPr="00DB6A2C" w:rsidRDefault="000A20CB" w:rsidP="000A20CB">
      <w:pPr>
        <w:tabs>
          <w:tab w:val="left" w:pos="7938"/>
        </w:tabs>
        <w:rPr>
          <w:rFonts w:ascii="Arial" w:hAnsi="Arial" w:cs="Arial"/>
          <w:lang w:val="en-GB"/>
        </w:rPr>
      </w:pPr>
      <w:r w:rsidRPr="00DB6A2C">
        <w:rPr>
          <w:rFonts w:ascii="Arial" w:hAnsi="Arial" w:cs="Arial"/>
          <w:lang w:val="en-GB"/>
        </w:rPr>
        <w:t>In autumn 2025, Amber</w:t>
      </w:r>
      <w:r>
        <w:rPr>
          <w:rFonts w:ascii="Arial" w:hAnsi="Arial" w:cs="Arial"/>
          <w:lang w:val="en-GB"/>
        </w:rPr>
        <w:t xml:space="preserve"> Christmas</w:t>
      </w:r>
      <w:r w:rsidRPr="00DB6A2C">
        <w:rPr>
          <w:rFonts w:ascii="Arial" w:hAnsi="Arial" w:cs="Arial"/>
          <w:lang w:val="en-GB"/>
        </w:rPr>
        <w:t xml:space="preserve"> will plant the new plot. </w:t>
      </w:r>
      <w:r>
        <w:rPr>
          <w:rFonts w:ascii="Arial" w:hAnsi="Arial" w:cs="Arial"/>
          <w:lang w:val="en-GB"/>
        </w:rPr>
        <w:t>T</w:t>
      </w:r>
      <w:r w:rsidRPr="00DB6A2C">
        <w:rPr>
          <w:rFonts w:ascii="Arial" w:hAnsi="Arial" w:cs="Arial"/>
          <w:lang w:val="en-GB"/>
        </w:rPr>
        <w:t>hey can plant 1</w:t>
      </w:r>
      <w:r>
        <w:rPr>
          <w:rFonts w:ascii="Arial" w:hAnsi="Arial" w:cs="Arial"/>
          <w:lang w:val="en-GB"/>
        </w:rPr>
        <w:t>-</w:t>
      </w:r>
      <w:r w:rsidRPr="00DB6A2C">
        <w:rPr>
          <w:rFonts w:ascii="Arial" w:hAnsi="Arial" w:cs="Arial"/>
          <w:lang w:val="en-GB"/>
        </w:rPr>
        <w:t>, 2</w:t>
      </w:r>
      <w:r>
        <w:rPr>
          <w:rFonts w:ascii="Arial" w:hAnsi="Arial" w:cs="Arial"/>
          <w:lang w:val="en-GB"/>
        </w:rPr>
        <w:t>- or</w:t>
      </w:r>
      <w:r w:rsidRPr="00DB6A2C">
        <w:rPr>
          <w:rFonts w:ascii="Arial" w:hAnsi="Arial" w:cs="Arial"/>
          <w:lang w:val="en-GB"/>
        </w:rPr>
        <w:t xml:space="preserve"> 3-year</w:t>
      </w:r>
      <w:r>
        <w:rPr>
          <w:rFonts w:ascii="Arial" w:hAnsi="Arial" w:cs="Arial"/>
          <w:lang w:val="en-GB"/>
        </w:rPr>
        <w:t xml:space="preserve">-old </w:t>
      </w:r>
      <w:r w:rsidRPr="00DB6A2C">
        <w:rPr>
          <w:rFonts w:ascii="Arial" w:hAnsi="Arial" w:cs="Arial"/>
          <w:lang w:val="en-GB"/>
        </w:rPr>
        <w:t>trees. They want to be able to sell trees before Christmas 2026 (i.e.</w:t>
      </w:r>
      <w:r>
        <w:rPr>
          <w:rFonts w:ascii="Arial" w:hAnsi="Arial" w:cs="Arial"/>
          <w:lang w:val="en-GB"/>
        </w:rPr>
        <w:t>,</w:t>
      </w:r>
      <w:r w:rsidRPr="00DB6A2C">
        <w:rPr>
          <w:rFonts w:ascii="Arial" w:hAnsi="Arial" w:cs="Arial"/>
          <w:lang w:val="en-GB"/>
        </w:rPr>
        <w:t xml:space="preserve"> 1 year after planting). They expect to have a felling and planting schedule that is stable</w:t>
      </w:r>
      <w:r>
        <w:rPr>
          <w:rFonts w:ascii="Arial" w:hAnsi="Arial" w:cs="Arial"/>
          <w:lang w:val="en-GB"/>
        </w:rPr>
        <w:t xml:space="preserve"> no later than 5 years later</w:t>
      </w:r>
      <w:r w:rsidRPr="00DB6A2C">
        <w:rPr>
          <w:rFonts w:ascii="Arial" w:hAnsi="Arial" w:cs="Arial"/>
          <w:lang w:val="en-GB"/>
        </w:rPr>
        <w:t xml:space="preserve"> and that allows them to meet customer demands</w:t>
      </w:r>
      <w:r>
        <w:rPr>
          <w:rFonts w:ascii="Arial" w:hAnsi="Arial" w:cs="Arial"/>
          <w:lang w:val="en-GB"/>
        </w:rPr>
        <w:t>.</w:t>
      </w:r>
    </w:p>
    <w:p w14:paraId="39BA6E68" w14:textId="77777777" w:rsidR="000A20CB" w:rsidRPr="00DB6A2C" w:rsidRDefault="000A20CB" w:rsidP="000A20CB">
      <w:pPr>
        <w:tabs>
          <w:tab w:val="left" w:pos="7938"/>
        </w:tabs>
        <w:rPr>
          <w:rFonts w:ascii="Arial" w:hAnsi="Arial" w:cs="Arial"/>
          <w:lang w:val="en-GB"/>
        </w:rPr>
      </w:pPr>
    </w:p>
    <w:p w14:paraId="402A5C54" w14:textId="77777777" w:rsidR="000A20CB" w:rsidRPr="00DB6A2C" w:rsidRDefault="000A20CB" w:rsidP="000A20CB">
      <w:pPr>
        <w:tabs>
          <w:tab w:val="left" w:pos="7938"/>
        </w:tabs>
        <w:rPr>
          <w:rFonts w:ascii="Arial" w:hAnsi="Arial" w:cs="Arial"/>
          <w:lang w:val="en-GB"/>
        </w:rPr>
      </w:pPr>
      <w:r>
        <w:rPr>
          <w:rFonts w:ascii="Arial" w:hAnsi="Arial" w:cs="Arial"/>
          <w:lang w:val="en-GB"/>
        </w:rPr>
        <w:t>Draw up a s</w:t>
      </w:r>
      <w:r w:rsidRPr="00DB6A2C">
        <w:rPr>
          <w:rFonts w:ascii="Arial" w:hAnsi="Arial" w:cs="Arial"/>
          <w:lang w:val="en-GB"/>
        </w:rPr>
        <w:t xml:space="preserve">chedule </w:t>
      </w:r>
      <w:r>
        <w:rPr>
          <w:rFonts w:ascii="Arial" w:hAnsi="Arial" w:cs="Arial"/>
          <w:lang w:val="en-GB"/>
        </w:rPr>
        <w:t xml:space="preserve">for </w:t>
      </w:r>
      <w:r w:rsidRPr="00DB6A2C">
        <w:rPr>
          <w:rFonts w:ascii="Arial" w:hAnsi="Arial" w:cs="Arial"/>
          <w:lang w:val="en-GB"/>
        </w:rPr>
        <w:t xml:space="preserve">Amber Christmas. Give the planting schedule for 2025 and determine sales (felling) and new planting for subsequent years. Make sure that the felling and planting schedule is stable after at most 5 years and that Amber Christmas can then meet all customer </w:t>
      </w:r>
      <w:r>
        <w:rPr>
          <w:rFonts w:ascii="Arial" w:hAnsi="Arial" w:cs="Arial"/>
          <w:lang w:val="en-GB"/>
        </w:rPr>
        <w:t>demands</w:t>
      </w:r>
      <w:r w:rsidRPr="00DB6A2C">
        <w:rPr>
          <w:rFonts w:ascii="Arial" w:hAnsi="Arial" w:cs="Arial"/>
          <w:lang w:val="en-GB"/>
        </w:rPr>
        <w:t xml:space="preserve">. </w:t>
      </w:r>
    </w:p>
    <w:p w14:paraId="3424E679" w14:textId="77777777" w:rsidR="000A20CB" w:rsidRPr="00DB6A2C" w:rsidRDefault="000A20CB" w:rsidP="000A20CB">
      <w:pPr>
        <w:tabs>
          <w:tab w:val="left" w:pos="7938"/>
        </w:tabs>
        <w:rPr>
          <w:rFonts w:ascii="Arial" w:hAnsi="Arial" w:cs="Arial"/>
          <w:lang w:val="en-GB"/>
        </w:rPr>
      </w:pPr>
    </w:p>
    <w:p w14:paraId="06AA6F46" w14:textId="77777777" w:rsidR="000A20CB" w:rsidRPr="00DB6A2C" w:rsidRDefault="000A20CB" w:rsidP="000A20CB">
      <w:pPr>
        <w:tabs>
          <w:tab w:val="left" w:pos="7938"/>
        </w:tabs>
        <w:rPr>
          <w:rFonts w:ascii="Arial" w:hAnsi="Arial" w:cs="Arial"/>
          <w:lang w:val="en-GB"/>
        </w:rPr>
      </w:pPr>
      <w:r w:rsidRPr="00DB6A2C">
        <w:rPr>
          <w:rFonts w:ascii="Arial" w:hAnsi="Arial" w:cs="Arial"/>
          <w:lang w:val="en-GB"/>
        </w:rPr>
        <w:t>In any case, keep the following in mind:</w:t>
      </w:r>
    </w:p>
    <w:p w14:paraId="537B9690" w14:textId="77777777" w:rsidR="000A20CB" w:rsidRPr="00DB6A2C" w:rsidRDefault="000A20CB" w:rsidP="000A20CB">
      <w:pPr>
        <w:tabs>
          <w:tab w:val="left" w:pos="7938"/>
        </w:tabs>
        <w:rPr>
          <w:rFonts w:ascii="Arial" w:hAnsi="Arial" w:cs="Arial"/>
          <w:lang w:val="en-GB"/>
        </w:rPr>
      </w:pPr>
      <w:r w:rsidRPr="00DB6A2C">
        <w:rPr>
          <w:rFonts w:ascii="Arial" w:hAnsi="Arial" w:cs="Arial"/>
          <w:lang w:val="en-GB"/>
        </w:rPr>
        <w:t xml:space="preserve">- Amber Christmas </w:t>
      </w:r>
      <w:r>
        <w:rPr>
          <w:rFonts w:ascii="Arial" w:hAnsi="Arial" w:cs="Arial"/>
          <w:lang w:val="en-GB"/>
        </w:rPr>
        <w:t xml:space="preserve">will </w:t>
      </w:r>
      <w:r w:rsidRPr="00DB6A2C">
        <w:rPr>
          <w:rFonts w:ascii="Arial" w:hAnsi="Arial" w:cs="Arial"/>
          <w:lang w:val="en-GB"/>
        </w:rPr>
        <w:t>(eventually) need 500 trees for sale every year.</w:t>
      </w:r>
    </w:p>
    <w:p w14:paraId="474BECC0" w14:textId="77777777" w:rsidR="000A20CB" w:rsidRPr="00DB6A2C" w:rsidRDefault="000A20CB" w:rsidP="000A20CB">
      <w:pPr>
        <w:tabs>
          <w:tab w:val="left" w:pos="7938"/>
        </w:tabs>
        <w:rPr>
          <w:rFonts w:ascii="Arial" w:hAnsi="Arial" w:cs="Arial"/>
          <w:lang w:val="en-GB"/>
        </w:rPr>
      </w:pPr>
      <w:r w:rsidRPr="00DB6A2C">
        <w:rPr>
          <w:rFonts w:ascii="Arial" w:hAnsi="Arial" w:cs="Arial"/>
          <w:lang w:val="en-GB"/>
        </w:rPr>
        <w:t xml:space="preserve">- A maximum of 3,000 trees can grow on the plot. </w:t>
      </w:r>
    </w:p>
    <w:p w14:paraId="46C664CE" w14:textId="77777777" w:rsidR="000A20CB" w:rsidRPr="00DB6A2C" w:rsidRDefault="000A20CB" w:rsidP="000A20CB">
      <w:pPr>
        <w:tabs>
          <w:tab w:val="left" w:pos="7938"/>
        </w:tabs>
        <w:rPr>
          <w:rFonts w:ascii="Arial" w:hAnsi="Arial" w:cs="Arial"/>
          <w:lang w:val="en-GB"/>
        </w:rPr>
      </w:pPr>
      <w:r w:rsidRPr="00DB6A2C">
        <w:rPr>
          <w:rFonts w:ascii="Arial" w:hAnsi="Arial" w:cs="Arial"/>
          <w:lang w:val="en-GB"/>
        </w:rPr>
        <w:t>- Amber Christmas wants to meet the wishes from the customer survey as much as possible right from the start.</w:t>
      </w:r>
    </w:p>
    <w:p w14:paraId="4416119F" w14:textId="77777777" w:rsidR="000A20CB" w:rsidRPr="00DB6A2C" w:rsidRDefault="000A20CB" w:rsidP="000A20CB">
      <w:pPr>
        <w:tabs>
          <w:tab w:val="left" w:pos="7938"/>
        </w:tabs>
        <w:rPr>
          <w:rFonts w:ascii="Arial" w:hAnsi="Arial" w:cs="Arial"/>
          <w:lang w:val="en-GB"/>
        </w:rPr>
      </w:pPr>
      <w:r w:rsidRPr="00DB6A2C">
        <w:rPr>
          <w:rFonts w:ascii="Arial" w:hAnsi="Arial" w:cs="Arial"/>
          <w:lang w:val="en-GB"/>
        </w:rPr>
        <w:t>- Amber Christmas can plant trees each year with an age of 1, 2 or 3 years.</w:t>
      </w:r>
    </w:p>
    <w:p w14:paraId="1DAED1FD" w14:textId="77777777" w:rsidR="000A20CB" w:rsidRPr="00DB6A2C" w:rsidRDefault="000A20CB" w:rsidP="000A20CB">
      <w:pPr>
        <w:tabs>
          <w:tab w:val="left" w:pos="7938"/>
        </w:tabs>
        <w:rPr>
          <w:rFonts w:ascii="Arial" w:hAnsi="Arial" w:cs="Arial"/>
          <w:lang w:val="en-GB"/>
        </w:rPr>
      </w:pPr>
      <w:r w:rsidRPr="00DB6A2C">
        <w:rPr>
          <w:rFonts w:ascii="Arial" w:hAnsi="Arial" w:cs="Arial"/>
          <w:lang w:val="en-GB"/>
        </w:rPr>
        <w:t xml:space="preserve">- The price of the trees they plant depends on their age (and therefore </w:t>
      </w:r>
      <w:r>
        <w:rPr>
          <w:rFonts w:ascii="Arial" w:hAnsi="Arial" w:cs="Arial"/>
          <w:lang w:val="en-GB"/>
        </w:rPr>
        <w:t>height</w:t>
      </w:r>
      <w:r w:rsidRPr="00DB6A2C">
        <w:rPr>
          <w:rFonts w:ascii="Arial" w:hAnsi="Arial" w:cs="Arial"/>
          <w:lang w:val="en-GB"/>
        </w:rPr>
        <w:t>): the older (</w:t>
      </w:r>
      <w:r>
        <w:rPr>
          <w:rFonts w:ascii="Arial" w:hAnsi="Arial" w:cs="Arial"/>
          <w:lang w:val="en-GB"/>
        </w:rPr>
        <w:t>taller</w:t>
      </w:r>
      <w:r w:rsidRPr="00DB6A2C">
        <w:rPr>
          <w:rFonts w:ascii="Arial" w:hAnsi="Arial" w:cs="Arial"/>
          <w:lang w:val="en-GB"/>
        </w:rPr>
        <w:t xml:space="preserve">), the more expensive. </w:t>
      </w:r>
    </w:p>
    <w:p w14:paraId="56BA867D" w14:textId="77777777" w:rsidR="000A20CB" w:rsidRPr="00DB6A2C" w:rsidRDefault="000A20CB" w:rsidP="000A20CB">
      <w:pPr>
        <w:tabs>
          <w:tab w:val="left" w:pos="7938"/>
        </w:tabs>
        <w:rPr>
          <w:rFonts w:ascii="Arial" w:hAnsi="Arial" w:cs="Arial"/>
          <w:lang w:val="en-GB"/>
        </w:rPr>
      </w:pPr>
      <w:r w:rsidRPr="00DB6A2C">
        <w:rPr>
          <w:rFonts w:ascii="Arial" w:hAnsi="Arial" w:cs="Arial"/>
          <w:lang w:val="en-GB"/>
        </w:rPr>
        <w:t>- After 5 years at most, they want to be able to use the same felling and planting schedule every year. In the years before that, the felling and planting schedule may still change from year to year.</w:t>
      </w:r>
    </w:p>
    <w:p w14:paraId="4CC6505C" w14:textId="77777777" w:rsidR="000A20CB" w:rsidRPr="00DB6A2C" w:rsidRDefault="000A20CB" w:rsidP="000A20CB">
      <w:pPr>
        <w:tabs>
          <w:tab w:val="left" w:pos="7938"/>
        </w:tabs>
        <w:rPr>
          <w:rFonts w:ascii="Arial" w:hAnsi="Arial" w:cs="Arial"/>
          <w:lang w:val="en-GB"/>
        </w:rPr>
      </w:pPr>
    </w:p>
    <w:p w14:paraId="6F05C94A" w14:textId="77777777" w:rsidR="000A20CB" w:rsidRPr="00130B55" w:rsidRDefault="000A20CB" w:rsidP="000A20CB">
      <w:pPr>
        <w:tabs>
          <w:tab w:val="left" w:pos="7938"/>
        </w:tabs>
        <w:rPr>
          <w:rFonts w:ascii="Arial" w:hAnsi="Arial" w:cs="Arial"/>
          <w:lang w:val="en-GB"/>
        </w:rPr>
      </w:pPr>
      <w:r w:rsidRPr="00DB6A2C">
        <w:rPr>
          <w:rFonts w:ascii="Arial" w:hAnsi="Arial" w:cs="Arial"/>
          <w:lang w:val="en-GB"/>
        </w:rPr>
        <w:t>Write a report that clearly and visually explains and substantiates the planning and outcomes for Amber Christmas from 2025 onwards.</w:t>
      </w:r>
    </w:p>
    <w:p w14:paraId="4C07FCFD" w14:textId="77777777" w:rsidR="000A20CB" w:rsidRPr="00130B55" w:rsidRDefault="000A20CB" w:rsidP="000A20CB">
      <w:pPr>
        <w:pStyle w:val="Listeafsnit"/>
        <w:tabs>
          <w:tab w:val="left" w:pos="7938"/>
        </w:tabs>
        <w:ind w:left="0"/>
        <w:rPr>
          <w:rFonts w:ascii="Arial" w:hAnsi="Arial" w:cs="Arial"/>
          <w:lang w:val="en-GB"/>
        </w:rPr>
      </w:pPr>
    </w:p>
    <w:p w14:paraId="69815F55" w14:textId="77777777" w:rsidR="000A20CB" w:rsidRPr="00130B55" w:rsidRDefault="000A20CB" w:rsidP="000A20CB">
      <w:pPr>
        <w:pStyle w:val="Listeafsnit"/>
        <w:tabs>
          <w:tab w:val="left" w:pos="7938"/>
        </w:tabs>
        <w:ind w:left="0"/>
        <w:rPr>
          <w:rFonts w:ascii="Arial" w:hAnsi="Arial" w:cs="Arial"/>
          <w:lang w:val="en-GB"/>
        </w:rPr>
      </w:pPr>
    </w:p>
    <w:p w14:paraId="388ED63C" w14:textId="77777777" w:rsidR="000A20CB" w:rsidRDefault="000A20CB">
      <w:pPr>
        <w:widowControl/>
        <w:autoSpaceDE/>
        <w:autoSpaceDN/>
        <w:rPr>
          <w:rFonts w:ascii="Arial" w:eastAsiaTheme="majorEastAsia" w:hAnsi="Arial" w:cs="Arial"/>
          <w:b/>
          <w:bCs/>
          <w:color w:val="0F4761" w:themeColor="accent1" w:themeShade="BF"/>
          <w:sz w:val="24"/>
          <w:szCs w:val="24"/>
          <w:lang w:val="en-GB"/>
        </w:rPr>
      </w:pPr>
      <w:r>
        <w:rPr>
          <w:rFonts w:ascii="Arial" w:hAnsi="Arial" w:cs="Arial"/>
          <w:b/>
          <w:bCs/>
          <w:sz w:val="24"/>
          <w:szCs w:val="24"/>
          <w:lang w:val="en-GB"/>
        </w:rPr>
        <w:br w:type="page"/>
      </w:r>
    </w:p>
    <w:p w14:paraId="7B077E3F" w14:textId="3952CCFD" w:rsidR="00692F76" w:rsidRPr="00130B55" w:rsidRDefault="00692F76" w:rsidP="00E47082">
      <w:pPr>
        <w:pStyle w:val="Overskrift2"/>
        <w:spacing w:before="0" w:after="120"/>
        <w:rPr>
          <w:rFonts w:ascii="Arial" w:hAnsi="Arial" w:cs="Arial"/>
          <w:b/>
          <w:bCs/>
          <w:sz w:val="24"/>
          <w:szCs w:val="24"/>
          <w:lang w:val="en-GB"/>
        </w:rPr>
      </w:pPr>
      <w:r w:rsidRPr="00130B55">
        <w:rPr>
          <w:rFonts w:ascii="Arial" w:hAnsi="Arial" w:cs="Arial"/>
          <w:b/>
          <w:bCs/>
          <w:sz w:val="24"/>
          <w:szCs w:val="24"/>
          <w:lang w:val="en-GB"/>
        </w:rPr>
        <w:lastRenderedPageBreak/>
        <w:t>Colo</w:t>
      </w:r>
      <w:r w:rsidR="0017191F" w:rsidRPr="00130B55">
        <w:rPr>
          <w:rFonts w:ascii="Arial" w:hAnsi="Arial" w:cs="Arial"/>
          <w:b/>
          <w:bCs/>
          <w:sz w:val="24"/>
          <w:szCs w:val="24"/>
          <w:lang w:val="en-GB"/>
        </w:rPr>
        <w:t>ph</w:t>
      </w:r>
      <w:r w:rsidRPr="00130B55">
        <w:rPr>
          <w:rFonts w:ascii="Arial" w:hAnsi="Arial" w:cs="Arial"/>
          <w:b/>
          <w:bCs/>
          <w:sz w:val="24"/>
          <w:szCs w:val="24"/>
          <w:lang w:val="en-GB"/>
        </w:rPr>
        <w:t>on</w:t>
      </w:r>
    </w:p>
    <w:p w14:paraId="69832A0D" w14:textId="78A2C8EF" w:rsidR="00692F76" w:rsidRPr="00130B55" w:rsidRDefault="0017191F" w:rsidP="0017191F">
      <w:pPr>
        <w:rPr>
          <w:rFonts w:ascii="Arial" w:hAnsi="Arial" w:cs="Arial"/>
          <w:sz w:val="24"/>
          <w:szCs w:val="24"/>
          <w:lang w:val="en-GB"/>
        </w:rPr>
      </w:pPr>
      <w:r w:rsidRPr="00130B55">
        <w:rPr>
          <w:rFonts w:ascii="Arial" w:hAnsi="Arial" w:cs="Arial"/>
          <w:sz w:val="24"/>
          <w:szCs w:val="24"/>
          <w:lang w:val="en-GB"/>
        </w:rPr>
        <w:t>The Mathematics Alympiad is an initiative of the Freudenthal Institute, Utrecht University. The Alympiad committee is responsible for organizing the Alympiad and producing the assignment. The committee consists of:</w:t>
      </w:r>
      <w:r w:rsidRPr="00130B55">
        <w:rPr>
          <w:rFonts w:ascii="Arial" w:hAnsi="Arial" w:cs="Arial"/>
          <w:sz w:val="24"/>
          <w:szCs w:val="24"/>
          <w:lang w:val="en-GB"/>
        </w:rPr>
        <w:br/>
      </w:r>
    </w:p>
    <w:p w14:paraId="67F1159A" w14:textId="77777777" w:rsidR="00692F76" w:rsidRPr="00130B55" w:rsidRDefault="00692F76" w:rsidP="00E47082">
      <w:pPr>
        <w:spacing w:after="120"/>
        <w:rPr>
          <w:rFonts w:ascii="Arial" w:hAnsi="Arial" w:cs="Arial"/>
          <w:bCs/>
          <w:szCs w:val="24"/>
          <w:lang w:val="en-GB"/>
        </w:rPr>
      </w:pPr>
      <w:r w:rsidRPr="00130B55">
        <w:rPr>
          <w:rFonts w:ascii="Arial" w:hAnsi="Arial" w:cs="Arial"/>
          <w:b/>
          <w:szCs w:val="24"/>
          <w:lang w:val="en-GB"/>
        </w:rPr>
        <w:t>Marcel Daems</w:t>
      </w:r>
    </w:p>
    <w:p w14:paraId="26D6AFD4" w14:textId="3C82804D" w:rsidR="00692F76" w:rsidRPr="00130B55" w:rsidRDefault="00692F76" w:rsidP="00E47082">
      <w:pPr>
        <w:spacing w:after="120"/>
        <w:rPr>
          <w:rFonts w:ascii="Arial" w:hAnsi="Arial" w:cs="Arial"/>
          <w:szCs w:val="24"/>
          <w:lang w:val="en-GB"/>
        </w:rPr>
      </w:pPr>
      <w:r w:rsidRPr="00130B55">
        <w:rPr>
          <w:rFonts w:ascii="Arial" w:hAnsi="Arial" w:cs="Arial"/>
          <w:szCs w:val="24"/>
          <w:lang w:val="en-GB"/>
        </w:rPr>
        <w:t xml:space="preserve">Gymnasium </w:t>
      </w:r>
      <w:proofErr w:type="spellStart"/>
      <w:r w:rsidRPr="00130B55">
        <w:rPr>
          <w:rFonts w:ascii="Arial" w:hAnsi="Arial" w:cs="Arial"/>
          <w:szCs w:val="24"/>
          <w:lang w:val="en-GB"/>
        </w:rPr>
        <w:t>Sorghvliet</w:t>
      </w:r>
      <w:proofErr w:type="spellEnd"/>
      <w:r w:rsidRPr="00130B55">
        <w:rPr>
          <w:rFonts w:ascii="Arial" w:hAnsi="Arial" w:cs="Arial"/>
          <w:szCs w:val="24"/>
          <w:lang w:val="en-GB"/>
        </w:rPr>
        <w:t xml:space="preserve">, </w:t>
      </w:r>
      <w:r w:rsidR="00130B55" w:rsidRPr="00130B55">
        <w:rPr>
          <w:rFonts w:ascii="Arial" w:hAnsi="Arial" w:cs="Arial"/>
          <w:szCs w:val="24"/>
          <w:lang w:val="en-GB"/>
        </w:rPr>
        <w:t>The Hague</w:t>
      </w:r>
    </w:p>
    <w:p w14:paraId="020C36F3" w14:textId="77777777" w:rsidR="00692F76" w:rsidRPr="00130B55" w:rsidRDefault="00692F76" w:rsidP="00E47082">
      <w:pPr>
        <w:spacing w:after="120"/>
        <w:rPr>
          <w:rFonts w:ascii="Arial" w:hAnsi="Arial" w:cs="Arial"/>
          <w:b/>
          <w:szCs w:val="24"/>
          <w:lang w:val="en-GB"/>
        </w:rPr>
      </w:pPr>
      <w:r w:rsidRPr="00130B55">
        <w:rPr>
          <w:rFonts w:ascii="Arial" w:hAnsi="Arial" w:cs="Arial"/>
          <w:b/>
          <w:szCs w:val="24"/>
          <w:lang w:val="en-GB"/>
        </w:rPr>
        <w:t>Tom Goris</w:t>
      </w:r>
    </w:p>
    <w:p w14:paraId="29A4C186" w14:textId="42086DE2" w:rsidR="00692F76" w:rsidRPr="00130B55" w:rsidRDefault="00692F76" w:rsidP="00E47082">
      <w:pPr>
        <w:spacing w:after="120"/>
        <w:rPr>
          <w:rFonts w:ascii="Arial" w:hAnsi="Arial" w:cs="Arial"/>
          <w:szCs w:val="24"/>
          <w:lang w:val="en-GB"/>
        </w:rPr>
      </w:pPr>
      <w:r w:rsidRPr="00130B55">
        <w:rPr>
          <w:rFonts w:ascii="Arial" w:hAnsi="Arial" w:cs="Arial"/>
          <w:szCs w:val="24"/>
          <w:lang w:val="en-GB"/>
        </w:rPr>
        <w:t xml:space="preserve">Fontys </w:t>
      </w:r>
      <w:r w:rsidR="00130B55" w:rsidRPr="00130B55">
        <w:rPr>
          <w:rFonts w:ascii="Arial" w:hAnsi="Arial" w:cs="Arial"/>
          <w:szCs w:val="24"/>
          <w:lang w:val="en-GB"/>
        </w:rPr>
        <w:t>Teacher Training</w:t>
      </w:r>
      <w:r w:rsidRPr="00130B55">
        <w:rPr>
          <w:rFonts w:ascii="Arial" w:hAnsi="Arial" w:cs="Arial"/>
          <w:szCs w:val="24"/>
          <w:lang w:val="en-GB"/>
        </w:rPr>
        <w:t>, Tilburg</w:t>
      </w:r>
    </w:p>
    <w:p w14:paraId="30A102D5" w14:textId="77777777" w:rsidR="00692F76" w:rsidRPr="00130B55" w:rsidRDefault="00692F76" w:rsidP="00E47082">
      <w:pPr>
        <w:spacing w:after="120"/>
        <w:rPr>
          <w:rFonts w:ascii="Arial" w:hAnsi="Arial" w:cs="Arial"/>
          <w:b/>
          <w:szCs w:val="24"/>
          <w:lang w:val="en-GB"/>
        </w:rPr>
      </w:pPr>
      <w:r w:rsidRPr="00130B55">
        <w:rPr>
          <w:rFonts w:ascii="Arial" w:hAnsi="Arial" w:cs="Arial"/>
          <w:b/>
          <w:szCs w:val="24"/>
          <w:lang w:val="en-GB"/>
        </w:rPr>
        <w:t>Dédé de Haan</w:t>
      </w:r>
    </w:p>
    <w:p w14:paraId="2BF664FF" w14:textId="00CA405D" w:rsidR="00692F76" w:rsidRPr="00130B55" w:rsidRDefault="00692F76" w:rsidP="00E47082">
      <w:pPr>
        <w:spacing w:after="120"/>
        <w:rPr>
          <w:rFonts w:ascii="Arial" w:hAnsi="Arial" w:cs="Arial"/>
          <w:szCs w:val="24"/>
          <w:lang w:val="en-GB"/>
        </w:rPr>
      </w:pPr>
      <w:r w:rsidRPr="00130B55">
        <w:rPr>
          <w:rFonts w:ascii="Arial" w:hAnsi="Arial" w:cs="Arial"/>
          <w:szCs w:val="24"/>
          <w:lang w:val="en-GB"/>
        </w:rPr>
        <w:t>Freudenthal Institu</w:t>
      </w:r>
      <w:r w:rsidR="00130B55" w:rsidRPr="00130B55">
        <w:rPr>
          <w:rFonts w:ascii="Arial" w:hAnsi="Arial" w:cs="Arial"/>
          <w:szCs w:val="24"/>
          <w:lang w:val="en-GB"/>
        </w:rPr>
        <w:t>te</w:t>
      </w:r>
      <w:r w:rsidRPr="00130B55">
        <w:rPr>
          <w:rFonts w:ascii="Arial" w:hAnsi="Arial" w:cs="Arial"/>
          <w:szCs w:val="24"/>
          <w:lang w:val="en-GB"/>
        </w:rPr>
        <w:t xml:space="preserve">, </w:t>
      </w:r>
      <w:r w:rsidR="00130B55" w:rsidRPr="00130B55">
        <w:rPr>
          <w:rFonts w:ascii="Arial" w:hAnsi="Arial" w:cs="Arial"/>
          <w:szCs w:val="24"/>
          <w:lang w:val="en-GB"/>
        </w:rPr>
        <w:t>Utrecht University</w:t>
      </w:r>
    </w:p>
    <w:p w14:paraId="268D4648" w14:textId="77777777" w:rsidR="00692F76" w:rsidRPr="00130B55" w:rsidRDefault="00692F76" w:rsidP="00E47082">
      <w:pPr>
        <w:spacing w:after="120"/>
        <w:rPr>
          <w:rFonts w:ascii="Arial" w:hAnsi="Arial" w:cs="Arial"/>
          <w:b/>
          <w:szCs w:val="24"/>
          <w:lang w:val="en-GB"/>
        </w:rPr>
      </w:pPr>
      <w:r w:rsidRPr="00130B55">
        <w:rPr>
          <w:rFonts w:ascii="Arial" w:hAnsi="Arial" w:cs="Arial"/>
          <w:b/>
          <w:szCs w:val="24"/>
          <w:lang w:val="en-GB"/>
        </w:rPr>
        <w:t>Senta Haas</w:t>
      </w:r>
    </w:p>
    <w:p w14:paraId="14CE021D" w14:textId="675B4B45" w:rsidR="00692F76" w:rsidRPr="00130B55" w:rsidRDefault="00692F76" w:rsidP="00E47082">
      <w:pPr>
        <w:spacing w:after="120"/>
        <w:rPr>
          <w:rFonts w:ascii="Arial" w:hAnsi="Arial" w:cs="Arial"/>
          <w:szCs w:val="24"/>
          <w:lang w:val="en-GB"/>
        </w:rPr>
      </w:pPr>
      <w:proofErr w:type="spellStart"/>
      <w:r w:rsidRPr="00130B55">
        <w:rPr>
          <w:rFonts w:ascii="Arial" w:hAnsi="Arial" w:cs="Arial"/>
          <w:szCs w:val="24"/>
          <w:lang w:val="en-GB"/>
        </w:rPr>
        <w:t>Städtisches</w:t>
      </w:r>
      <w:proofErr w:type="spellEnd"/>
      <w:r w:rsidRPr="00130B55">
        <w:rPr>
          <w:rFonts w:ascii="Arial" w:hAnsi="Arial" w:cs="Arial"/>
          <w:szCs w:val="24"/>
          <w:lang w:val="en-GB"/>
        </w:rPr>
        <w:t xml:space="preserve"> Gymnasium </w:t>
      </w:r>
      <w:proofErr w:type="spellStart"/>
      <w:r w:rsidRPr="00130B55">
        <w:rPr>
          <w:rFonts w:ascii="Arial" w:hAnsi="Arial" w:cs="Arial"/>
          <w:szCs w:val="24"/>
          <w:lang w:val="en-GB"/>
        </w:rPr>
        <w:t>Hennef</w:t>
      </w:r>
      <w:proofErr w:type="spellEnd"/>
      <w:r w:rsidRPr="00130B55">
        <w:rPr>
          <w:rFonts w:ascii="Arial" w:hAnsi="Arial" w:cs="Arial"/>
          <w:szCs w:val="24"/>
          <w:lang w:val="en-GB"/>
        </w:rPr>
        <w:t xml:space="preserve">, </w:t>
      </w:r>
      <w:proofErr w:type="spellStart"/>
      <w:r w:rsidRPr="00130B55">
        <w:rPr>
          <w:rFonts w:ascii="Arial" w:hAnsi="Arial" w:cs="Arial"/>
          <w:szCs w:val="24"/>
          <w:lang w:val="en-GB"/>
        </w:rPr>
        <w:t>Hennef</w:t>
      </w:r>
      <w:proofErr w:type="spellEnd"/>
      <w:r w:rsidRPr="00130B55">
        <w:rPr>
          <w:rFonts w:ascii="Arial" w:hAnsi="Arial" w:cs="Arial"/>
          <w:szCs w:val="24"/>
          <w:lang w:val="en-GB"/>
        </w:rPr>
        <w:t xml:space="preserve">, </w:t>
      </w:r>
      <w:r w:rsidR="00203703">
        <w:rPr>
          <w:rFonts w:ascii="Arial" w:hAnsi="Arial" w:cs="Arial"/>
          <w:szCs w:val="24"/>
          <w:lang w:val="en-GB"/>
        </w:rPr>
        <w:t>Germany</w:t>
      </w:r>
    </w:p>
    <w:p w14:paraId="3E33D0BA" w14:textId="77777777" w:rsidR="00692F76" w:rsidRPr="00130B55" w:rsidRDefault="00692F76" w:rsidP="00E47082">
      <w:pPr>
        <w:spacing w:after="120"/>
        <w:rPr>
          <w:rFonts w:ascii="Arial" w:hAnsi="Arial" w:cs="Arial"/>
          <w:b/>
          <w:szCs w:val="24"/>
          <w:lang w:val="en-GB"/>
        </w:rPr>
      </w:pPr>
      <w:r w:rsidRPr="00130B55">
        <w:rPr>
          <w:rFonts w:ascii="Arial" w:hAnsi="Arial" w:cs="Arial"/>
          <w:b/>
          <w:szCs w:val="24"/>
          <w:lang w:val="en-GB"/>
        </w:rPr>
        <w:t>Kim Kaspers</w:t>
      </w:r>
    </w:p>
    <w:p w14:paraId="04D79067" w14:textId="77777777" w:rsidR="000E3CCC" w:rsidRPr="00C11330" w:rsidRDefault="000E3CCC" w:rsidP="000E3CCC">
      <w:pPr>
        <w:spacing w:after="120"/>
        <w:rPr>
          <w:rFonts w:ascii="Arial" w:hAnsi="Arial" w:cs="Arial"/>
          <w:szCs w:val="24"/>
        </w:rPr>
      </w:pPr>
      <w:r w:rsidRPr="00C11330">
        <w:rPr>
          <w:rFonts w:ascii="Arial" w:hAnsi="Arial" w:cs="Arial"/>
          <w:szCs w:val="24"/>
        </w:rPr>
        <w:t>Lyceum Sancta Maria, Haarlem</w:t>
      </w:r>
    </w:p>
    <w:p w14:paraId="4A3D6298" w14:textId="77777777" w:rsidR="00692F76" w:rsidRPr="00130B55" w:rsidRDefault="00692F76" w:rsidP="00E47082">
      <w:pPr>
        <w:spacing w:after="120"/>
        <w:rPr>
          <w:rFonts w:ascii="Arial" w:hAnsi="Arial" w:cs="Arial"/>
          <w:b/>
          <w:szCs w:val="24"/>
          <w:lang w:val="en-GB"/>
        </w:rPr>
      </w:pPr>
      <w:r w:rsidRPr="00130B55">
        <w:rPr>
          <w:rFonts w:ascii="Arial" w:hAnsi="Arial" w:cs="Arial"/>
          <w:b/>
          <w:szCs w:val="24"/>
          <w:lang w:val="en-GB"/>
        </w:rPr>
        <w:t>Johan van de Leur</w:t>
      </w:r>
    </w:p>
    <w:p w14:paraId="2FFC3EA8" w14:textId="60015204" w:rsidR="00692F76" w:rsidRPr="00130B55" w:rsidRDefault="00692F76" w:rsidP="00E47082">
      <w:pPr>
        <w:spacing w:after="120"/>
        <w:rPr>
          <w:rFonts w:ascii="Arial" w:hAnsi="Arial" w:cs="Arial"/>
          <w:szCs w:val="24"/>
          <w:lang w:val="en-GB"/>
        </w:rPr>
      </w:pPr>
      <w:r w:rsidRPr="00130B55">
        <w:rPr>
          <w:rFonts w:ascii="Arial" w:hAnsi="Arial" w:cs="Arial"/>
          <w:szCs w:val="24"/>
          <w:lang w:val="en-GB"/>
        </w:rPr>
        <w:t>Mathemati</w:t>
      </w:r>
      <w:r w:rsidR="00130B55" w:rsidRPr="00130B55">
        <w:rPr>
          <w:rFonts w:ascii="Arial" w:hAnsi="Arial" w:cs="Arial"/>
          <w:szCs w:val="24"/>
          <w:lang w:val="en-GB"/>
        </w:rPr>
        <w:t>cal</w:t>
      </w:r>
      <w:r w:rsidRPr="00130B55">
        <w:rPr>
          <w:rFonts w:ascii="Arial" w:hAnsi="Arial" w:cs="Arial"/>
          <w:szCs w:val="24"/>
          <w:lang w:val="en-GB"/>
        </w:rPr>
        <w:t xml:space="preserve"> Institu</w:t>
      </w:r>
      <w:r w:rsidR="00130B55" w:rsidRPr="00130B55">
        <w:rPr>
          <w:rFonts w:ascii="Arial" w:hAnsi="Arial" w:cs="Arial"/>
          <w:szCs w:val="24"/>
          <w:lang w:val="en-GB"/>
        </w:rPr>
        <w:t>te</w:t>
      </w:r>
      <w:r w:rsidRPr="00130B55">
        <w:rPr>
          <w:rFonts w:ascii="Arial" w:hAnsi="Arial" w:cs="Arial"/>
          <w:szCs w:val="24"/>
          <w:lang w:val="en-GB"/>
        </w:rPr>
        <w:t xml:space="preserve">, </w:t>
      </w:r>
      <w:r w:rsidR="00130B55" w:rsidRPr="00130B55">
        <w:rPr>
          <w:rFonts w:ascii="Arial" w:hAnsi="Arial" w:cs="Arial"/>
          <w:szCs w:val="24"/>
          <w:lang w:val="en-GB"/>
        </w:rPr>
        <w:t xml:space="preserve">Utrecht </w:t>
      </w:r>
      <w:r w:rsidRPr="00130B55">
        <w:rPr>
          <w:rFonts w:ascii="Arial" w:hAnsi="Arial" w:cs="Arial"/>
          <w:szCs w:val="24"/>
          <w:lang w:val="en-GB"/>
        </w:rPr>
        <w:t>Universit</w:t>
      </w:r>
      <w:r w:rsidR="00130B55" w:rsidRPr="00130B55">
        <w:rPr>
          <w:rFonts w:ascii="Arial" w:hAnsi="Arial" w:cs="Arial"/>
          <w:szCs w:val="24"/>
          <w:lang w:val="en-GB"/>
        </w:rPr>
        <w:t>y</w:t>
      </w:r>
    </w:p>
    <w:p w14:paraId="7AFC79E9" w14:textId="2C4638FF" w:rsidR="00692F76" w:rsidRPr="00130B55" w:rsidRDefault="00692F76" w:rsidP="00E47082">
      <w:pPr>
        <w:spacing w:after="120"/>
        <w:rPr>
          <w:rFonts w:ascii="Arial" w:hAnsi="Arial" w:cs="Arial"/>
          <w:b/>
          <w:szCs w:val="24"/>
          <w:lang w:val="en-GB"/>
        </w:rPr>
      </w:pPr>
      <w:r w:rsidRPr="00130B55">
        <w:rPr>
          <w:rFonts w:ascii="Arial" w:hAnsi="Arial" w:cs="Arial"/>
          <w:b/>
          <w:szCs w:val="24"/>
          <w:lang w:val="en-GB"/>
        </w:rPr>
        <w:t>Ruud Stolwijk</w:t>
      </w:r>
    </w:p>
    <w:p w14:paraId="42DDD967" w14:textId="77777777" w:rsidR="00692F76" w:rsidRPr="00130B55" w:rsidRDefault="00692F76" w:rsidP="00E47082">
      <w:pPr>
        <w:spacing w:after="120"/>
        <w:rPr>
          <w:rFonts w:ascii="Arial" w:hAnsi="Arial" w:cs="Arial"/>
          <w:szCs w:val="24"/>
          <w:lang w:val="en-GB"/>
        </w:rPr>
      </w:pPr>
      <w:r w:rsidRPr="00130B55">
        <w:rPr>
          <w:rFonts w:ascii="Arial" w:hAnsi="Arial" w:cs="Arial"/>
          <w:szCs w:val="24"/>
          <w:lang w:val="en-GB"/>
        </w:rPr>
        <w:t xml:space="preserve">CITO, Arnhem; </w:t>
      </w:r>
      <w:proofErr w:type="spellStart"/>
      <w:r w:rsidRPr="00130B55">
        <w:rPr>
          <w:rFonts w:ascii="Arial" w:hAnsi="Arial" w:cs="Arial"/>
          <w:szCs w:val="24"/>
          <w:lang w:val="en-GB"/>
        </w:rPr>
        <w:t>Vrijeschool</w:t>
      </w:r>
      <w:proofErr w:type="spellEnd"/>
      <w:r w:rsidRPr="00130B55">
        <w:rPr>
          <w:rFonts w:ascii="Arial" w:hAnsi="Arial" w:cs="Arial"/>
          <w:szCs w:val="24"/>
          <w:lang w:val="en-GB"/>
        </w:rPr>
        <w:t xml:space="preserve"> </w:t>
      </w:r>
      <w:proofErr w:type="spellStart"/>
      <w:r w:rsidRPr="00130B55">
        <w:rPr>
          <w:rFonts w:ascii="Arial" w:hAnsi="Arial" w:cs="Arial"/>
          <w:szCs w:val="24"/>
          <w:lang w:val="en-GB"/>
        </w:rPr>
        <w:t>Zutphen</w:t>
      </w:r>
      <w:proofErr w:type="spellEnd"/>
      <w:r w:rsidRPr="00130B55">
        <w:rPr>
          <w:rFonts w:ascii="Arial" w:hAnsi="Arial" w:cs="Arial"/>
          <w:szCs w:val="24"/>
          <w:lang w:val="en-GB"/>
        </w:rPr>
        <w:t xml:space="preserve"> VO, </w:t>
      </w:r>
      <w:proofErr w:type="spellStart"/>
      <w:r w:rsidRPr="00130B55">
        <w:rPr>
          <w:rFonts w:ascii="Arial" w:hAnsi="Arial" w:cs="Arial"/>
          <w:szCs w:val="24"/>
          <w:lang w:val="en-GB"/>
        </w:rPr>
        <w:t>Zutphen</w:t>
      </w:r>
      <w:proofErr w:type="spellEnd"/>
    </w:p>
    <w:p w14:paraId="53EA24B3" w14:textId="77777777" w:rsidR="00692F76" w:rsidRPr="00130B55" w:rsidRDefault="00692F76" w:rsidP="00E47082">
      <w:pPr>
        <w:spacing w:after="120"/>
        <w:rPr>
          <w:rFonts w:ascii="Arial" w:hAnsi="Arial" w:cs="Arial"/>
          <w:b/>
          <w:szCs w:val="24"/>
          <w:lang w:val="en-GB"/>
        </w:rPr>
      </w:pPr>
      <w:r w:rsidRPr="00130B55">
        <w:rPr>
          <w:rFonts w:ascii="Arial" w:hAnsi="Arial" w:cs="Arial"/>
          <w:b/>
          <w:szCs w:val="24"/>
          <w:lang w:val="en-GB"/>
        </w:rPr>
        <w:t>Monica Wijers</w:t>
      </w:r>
    </w:p>
    <w:p w14:paraId="588ED086" w14:textId="6AB9E86A" w:rsidR="00692F76" w:rsidRPr="00130B55" w:rsidRDefault="00692F76" w:rsidP="00E47082">
      <w:pPr>
        <w:spacing w:after="120"/>
        <w:rPr>
          <w:rFonts w:ascii="Arial" w:hAnsi="Arial" w:cs="Arial"/>
          <w:szCs w:val="24"/>
          <w:lang w:val="en-GB"/>
        </w:rPr>
      </w:pPr>
      <w:r w:rsidRPr="00130B55">
        <w:rPr>
          <w:rFonts w:ascii="Arial" w:hAnsi="Arial" w:cs="Arial"/>
          <w:szCs w:val="24"/>
          <w:lang w:val="en-GB"/>
        </w:rPr>
        <w:t>Freudenthal Institu</w:t>
      </w:r>
      <w:r w:rsidR="00130B55" w:rsidRPr="00130B55">
        <w:rPr>
          <w:rFonts w:ascii="Arial" w:hAnsi="Arial" w:cs="Arial"/>
          <w:szCs w:val="24"/>
          <w:lang w:val="en-GB"/>
        </w:rPr>
        <w:t>te</w:t>
      </w:r>
      <w:r w:rsidRPr="00130B55">
        <w:rPr>
          <w:rFonts w:ascii="Arial" w:hAnsi="Arial" w:cs="Arial"/>
          <w:szCs w:val="24"/>
          <w:lang w:val="en-GB"/>
        </w:rPr>
        <w:t xml:space="preserve">, </w:t>
      </w:r>
      <w:r w:rsidR="00130B55" w:rsidRPr="00130B55">
        <w:rPr>
          <w:rFonts w:ascii="Arial" w:hAnsi="Arial" w:cs="Arial"/>
          <w:szCs w:val="24"/>
          <w:lang w:val="en-GB"/>
        </w:rPr>
        <w:t>Utrecht University</w:t>
      </w:r>
    </w:p>
    <w:p w14:paraId="79E29B4A" w14:textId="6B7B5EC4" w:rsidR="00692F76" w:rsidRPr="00130B55" w:rsidRDefault="00692F76" w:rsidP="00E47082">
      <w:pPr>
        <w:spacing w:after="120"/>
        <w:rPr>
          <w:rFonts w:ascii="Arial" w:hAnsi="Arial" w:cs="Arial"/>
          <w:szCs w:val="24"/>
          <w:lang w:val="en-GB"/>
        </w:rPr>
      </w:pPr>
      <w:r w:rsidRPr="00130B55">
        <w:rPr>
          <w:rFonts w:ascii="Arial" w:hAnsi="Arial" w:cs="Arial"/>
          <w:szCs w:val="24"/>
          <w:lang w:val="en-GB"/>
        </w:rPr>
        <w:t>Secretariat:</w:t>
      </w:r>
    </w:p>
    <w:p w14:paraId="056C5455" w14:textId="77777777" w:rsidR="00692F76" w:rsidRPr="00130B55" w:rsidRDefault="00692F76" w:rsidP="00E47082">
      <w:pPr>
        <w:spacing w:after="120"/>
        <w:rPr>
          <w:rFonts w:ascii="Arial" w:hAnsi="Arial" w:cs="Arial"/>
          <w:b/>
          <w:szCs w:val="24"/>
          <w:lang w:val="en-GB"/>
        </w:rPr>
      </w:pPr>
      <w:r w:rsidRPr="00130B55">
        <w:rPr>
          <w:rFonts w:ascii="Arial" w:hAnsi="Arial" w:cs="Arial"/>
          <w:b/>
          <w:szCs w:val="24"/>
          <w:lang w:val="en-GB"/>
        </w:rPr>
        <w:t>Mariozee Wintermans</w:t>
      </w:r>
    </w:p>
    <w:p w14:paraId="27EBEA77" w14:textId="2E00B062" w:rsidR="00692F76" w:rsidRPr="00130B55" w:rsidRDefault="00692F76" w:rsidP="00E47082">
      <w:pPr>
        <w:spacing w:after="120"/>
        <w:rPr>
          <w:rFonts w:ascii="Arial" w:hAnsi="Arial" w:cs="Arial"/>
          <w:szCs w:val="24"/>
          <w:lang w:val="en-GB"/>
        </w:rPr>
      </w:pPr>
      <w:r w:rsidRPr="00130B55">
        <w:rPr>
          <w:rFonts w:ascii="Arial" w:hAnsi="Arial" w:cs="Arial"/>
          <w:szCs w:val="24"/>
          <w:lang w:val="en-GB"/>
        </w:rPr>
        <w:t>Freudenthal Institut</w:t>
      </w:r>
      <w:r w:rsidR="00130B55" w:rsidRPr="00130B55">
        <w:rPr>
          <w:rFonts w:ascii="Arial" w:hAnsi="Arial" w:cs="Arial"/>
          <w:szCs w:val="24"/>
          <w:lang w:val="en-GB"/>
        </w:rPr>
        <w:t>e</w:t>
      </w:r>
      <w:r w:rsidRPr="00130B55">
        <w:rPr>
          <w:rFonts w:ascii="Arial" w:hAnsi="Arial" w:cs="Arial"/>
          <w:szCs w:val="24"/>
          <w:lang w:val="en-GB"/>
        </w:rPr>
        <w:t xml:space="preserve">, </w:t>
      </w:r>
      <w:r w:rsidR="00130B55" w:rsidRPr="00130B55">
        <w:rPr>
          <w:rFonts w:ascii="Arial" w:hAnsi="Arial" w:cs="Arial"/>
          <w:szCs w:val="24"/>
          <w:lang w:val="en-GB"/>
        </w:rPr>
        <w:t>Utrecht University</w:t>
      </w:r>
    </w:p>
    <w:p w14:paraId="6C4F7D61" w14:textId="77777777" w:rsidR="00C60088" w:rsidRPr="00130B55" w:rsidRDefault="00C60088" w:rsidP="00022B03">
      <w:pPr>
        <w:rPr>
          <w:rFonts w:ascii="Arial" w:hAnsi="Arial" w:cs="Arial"/>
          <w:sz w:val="28"/>
          <w:szCs w:val="28"/>
          <w:lang w:val="en-GB"/>
        </w:rPr>
      </w:pPr>
    </w:p>
    <w:p w14:paraId="0331686D" w14:textId="77777777" w:rsidR="00C60088" w:rsidRPr="00130B55" w:rsidRDefault="00C60088" w:rsidP="00022B03">
      <w:pPr>
        <w:rPr>
          <w:rFonts w:ascii="Arial" w:hAnsi="Arial" w:cs="Arial"/>
          <w:sz w:val="28"/>
          <w:szCs w:val="28"/>
          <w:lang w:val="en-GB"/>
        </w:rPr>
      </w:pPr>
    </w:p>
    <w:p w14:paraId="583F6F2B" w14:textId="77777777" w:rsidR="00C60088" w:rsidRPr="00130B55" w:rsidRDefault="00C60088" w:rsidP="00022B03">
      <w:pPr>
        <w:rPr>
          <w:rFonts w:ascii="Arial" w:hAnsi="Arial" w:cs="Arial"/>
          <w:sz w:val="28"/>
          <w:szCs w:val="28"/>
          <w:lang w:val="en-GB"/>
        </w:rPr>
      </w:pPr>
    </w:p>
    <w:p w14:paraId="417EFE73" w14:textId="77777777" w:rsidR="00C60088" w:rsidRPr="00130B55" w:rsidRDefault="00C60088" w:rsidP="00022B03">
      <w:pPr>
        <w:rPr>
          <w:rFonts w:ascii="Arial" w:hAnsi="Arial" w:cs="Arial"/>
          <w:sz w:val="28"/>
          <w:szCs w:val="28"/>
          <w:lang w:val="en-GB"/>
        </w:rPr>
      </w:pPr>
    </w:p>
    <w:p w14:paraId="208EA9CE" w14:textId="27176333" w:rsidR="00692F76" w:rsidRPr="00130B55" w:rsidRDefault="00B65908" w:rsidP="00022B03">
      <w:pPr>
        <w:rPr>
          <w:rFonts w:ascii="Arial" w:eastAsiaTheme="majorEastAsia" w:hAnsi="Arial" w:cs="Arial"/>
          <w:b/>
          <w:bCs/>
          <w:color w:val="0F4761" w:themeColor="accent1" w:themeShade="BF"/>
          <w:sz w:val="28"/>
          <w:szCs w:val="28"/>
          <w:lang w:val="en-GB"/>
        </w:rPr>
      </w:pPr>
      <w:r w:rsidRPr="000E3CCC">
        <w:rPr>
          <w:rFonts w:ascii="Arial" w:hAnsi="Arial" w:cs="Arial"/>
          <w:noProof/>
          <w:sz w:val="24"/>
          <w:szCs w:val="24"/>
          <w:lang w:val="en-GB"/>
        </w:rPr>
        <mc:AlternateContent>
          <mc:Choice Requires="wps">
            <w:drawing>
              <wp:anchor distT="45720" distB="45720" distL="114300" distR="114300" simplePos="0" relativeHeight="251665408" behindDoc="0" locked="0" layoutInCell="1" allowOverlap="1" wp14:anchorId="195E9985" wp14:editId="4A397C6C">
                <wp:simplePos x="0" y="0"/>
                <wp:positionH relativeFrom="column">
                  <wp:posOffset>49126</wp:posOffset>
                </wp:positionH>
                <wp:positionV relativeFrom="paragraph">
                  <wp:posOffset>755015</wp:posOffset>
                </wp:positionV>
                <wp:extent cx="2174875" cy="1404620"/>
                <wp:effectExtent l="0" t="0" r="0" b="0"/>
                <wp:wrapSquare wrapText="bothSides"/>
                <wp:docPr id="9298355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4875" cy="1404620"/>
                        </a:xfrm>
                        <a:prstGeom prst="rect">
                          <a:avLst/>
                        </a:prstGeom>
                        <a:solidFill>
                          <a:srgbClr val="FFFFFF"/>
                        </a:solidFill>
                        <a:ln w="9525">
                          <a:noFill/>
                          <a:miter lim="800000"/>
                          <a:headEnd/>
                          <a:tailEnd/>
                        </a:ln>
                      </wps:spPr>
                      <wps:txbx>
                        <w:txbxContent>
                          <w:p w14:paraId="4DF0A2A0" w14:textId="497F2E96" w:rsidR="000E3CCC" w:rsidRPr="00B65908" w:rsidRDefault="00B65908">
                            <w:pPr>
                              <w:rPr>
                                <w:rFonts w:ascii="Arial" w:hAnsi="Arial" w:cs="Arial"/>
                                <w:sz w:val="24"/>
                                <w:szCs w:val="24"/>
                              </w:rPr>
                            </w:pPr>
                            <w:r w:rsidRPr="00B65908">
                              <w:rPr>
                                <w:rFonts w:ascii="Arial" w:hAnsi="Arial" w:cs="Arial"/>
                                <w:sz w:val="24"/>
                                <w:szCs w:val="24"/>
                              </w:rPr>
                              <w:t>WiT is sponsored by</w:t>
                            </w:r>
                            <w:r>
                              <w:rPr>
                                <w:rFonts w:ascii="Arial" w:hAnsi="Arial" w:cs="Arial"/>
                                <w:sz w:val="24"/>
                                <w:szCs w:val="24"/>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5E9985" id="_x0000_t202" coordsize="21600,21600" o:spt="202" path="m,l,21600r21600,l21600,xe">
                <v:stroke joinstyle="miter"/>
                <v:path gradientshapeok="t" o:connecttype="rect"/>
              </v:shapetype>
              <v:shape id="Tekstvak 2" o:spid="_x0000_s1026" type="#_x0000_t202" style="position:absolute;margin-left:3.85pt;margin-top:59.45pt;width:171.2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" stroked="f">
                <v:textbox style="mso-fit-shape-to-text:t">
                  <w:txbxContent>
                    <w:p w14:paraId="4DF0A2A0" w14:textId="497F2E96" w:rsidR="000E3CCC" w:rsidRPr="00B65908" w:rsidRDefault="00B65908">
                      <w:pPr>
                        <w:rPr>
                          <w:rFonts w:ascii="Arial" w:hAnsi="Arial" w:cs="Arial"/>
                          <w:sz w:val="24"/>
                          <w:szCs w:val="24"/>
                        </w:rPr>
                      </w:pPr>
                      <w:r w:rsidRPr="00B65908">
                        <w:rPr>
                          <w:rFonts w:ascii="Arial" w:hAnsi="Arial" w:cs="Arial"/>
                          <w:sz w:val="24"/>
                          <w:szCs w:val="24"/>
                        </w:rPr>
                        <w:t xml:space="preserve">WiT is </w:t>
                      </w:r>
                      <w:proofErr w:type="spellStart"/>
                      <w:r w:rsidRPr="00B65908">
                        <w:rPr>
                          <w:rFonts w:ascii="Arial" w:hAnsi="Arial" w:cs="Arial"/>
                          <w:sz w:val="24"/>
                          <w:szCs w:val="24"/>
                        </w:rPr>
                        <w:t>sponsored</w:t>
                      </w:r>
                      <w:proofErr w:type="spellEnd"/>
                      <w:r w:rsidRPr="00B65908">
                        <w:rPr>
                          <w:rFonts w:ascii="Arial" w:hAnsi="Arial" w:cs="Arial"/>
                          <w:sz w:val="24"/>
                          <w:szCs w:val="24"/>
                        </w:rPr>
                        <w:t xml:space="preserve"> </w:t>
                      </w:r>
                      <w:proofErr w:type="spellStart"/>
                      <w:r w:rsidRPr="00B65908">
                        <w:rPr>
                          <w:rFonts w:ascii="Arial" w:hAnsi="Arial" w:cs="Arial"/>
                          <w:sz w:val="24"/>
                          <w:szCs w:val="24"/>
                        </w:rPr>
                        <w:t>by</w:t>
                      </w:r>
                      <w:proofErr w:type="spellEnd"/>
                      <w:r>
                        <w:rPr>
                          <w:rFonts w:ascii="Arial" w:hAnsi="Arial" w:cs="Arial"/>
                          <w:sz w:val="24"/>
                          <w:szCs w:val="24"/>
                        </w:rPr>
                        <w:t>:</w:t>
                      </w:r>
                    </w:p>
                  </w:txbxContent>
                </v:textbox>
                <w10:wrap type="square"/>
              </v:shape>
            </w:pict>
          </mc:Fallback>
        </mc:AlternateContent>
      </w:r>
      <w:r w:rsidRPr="00130B55">
        <w:rPr>
          <w:noProof/>
          <w:lang w:val="en-GB"/>
          <w14:ligatures w14:val="standardContextual"/>
        </w:rPr>
        <w:drawing>
          <wp:anchor distT="0" distB="0" distL="114300" distR="114300" simplePos="0" relativeHeight="251659264" behindDoc="0" locked="0" layoutInCell="1" allowOverlap="1" wp14:anchorId="4B461769" wp14:editId="727409C1">
            <wp:simplePos x="0" y="0"/>
            <wp:positionH relativeFrom="margin">
              <wp:align>right</wp:align>
            </wp:positionH>
            <wp:positionV relativeFrom="paragraph">
              <wp:posOffset>695672</wp:posOffset>
            </wp:positionV>
            <wp:extent cx="5759450" cy="1900555"/>
            <wp:effectExtent l="19050" t="19050" r="12700" b="23495"/>
            <wp:wrapSquare wrapText="bothSides"/>
            <wp:docPr id="69311121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111211" name=""/>
                    <pic:cNvPicPr/>
                  </pic:nvPicPr>
                  <pic:blipFill>
                    <a:blip r:embed="rId11">
                      <a:extLst>
                        <a:ext uri="{28A0092B-C50C-407E-A947-70E740481C1C}">
                          <a14:useLocalDpi xmlns:a14="http://schemas.microsoft.com/office/drawing/2010/main" val="0"/>
                        </a:ext>
                      </a:extLst>
                    </a:blip>
                    <a:stretch>
                      <a:fillRect/>
                    </a:stretch>
                  </pic:blipFill>
                  <pic:spPr>
                    <a:xfrm>
                      <a:off x="0" y="0"/>
                      <a:ext cx="5759450" cy="1900555"/>
                    </a:xfrm>
                    <a:prstGeom prst="rect">
                      <a:avLst/>
                    </a:prstGeom>
                    <a:ln w="12700">
                      <a:solidFill>
                        <a:schemeClr val="accent1"/>
                      </a:solidFill>
                    </a:ln>
                  </pic:spPr>
                </pic:pic>
              </a:graphicData>
            </a:graphic>
            <wp14:sizeRelH relativeFrom="margin">
              <wp14:pctWidth>0</wp14:pctWidth>
            </wp14:sizeRelH>
            <wp14:sizeRelV relativeFrom="margin">
              <wp14:pctHeight>0</wp14:pctHeight>
            </wp14:sizeRelV>
          </wp:anchor>
        </w:drawing>
      </w:r>
      <w:r w:rsidR="00130B55" w:rsidRPr="00130B55">
        <w:rPr>
          <w:rFonts w:ascii="Arial" w:hAnsi="Arial" w:cs="Arial"/>
          <w:sz w:val="24"/>
          <w:szCs w:val="24"/>
          <w:lang w:val="en-GB"/>
        </w:rPr>
        <w:t>This 36th Alympiad assignment is a tribute to Jan de Lange, who coined the concept of the ‘Alympiad’ and stood at the basis of this assignment.</w:t>
      </w:r>
    </w:p>
    <w:sectPr w:rsidR="00692F76" w:rsidRPr="00130B55" w:rsidSect="00216649">
      <w:footerReference w:type="even" r:id="rId12"/>
      <w:footerReference w:type="defaul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F2809E" w14:textId="77777777" w:rsidR="00D77513" w:rsidRDefault="00D77513" w:rsidP="00893713">
      <w:r>
        <w:separator/>
      </w:r>
    </w:p>
  </w:endnote>
  <w:endnote w:type="continuationSeparator" w:id="0">
    <w:p w14:paraId="33A064AD" w14:textId="77777777" w:rsidR="00D77513" w:rsidRDefault="00D77513" w:rsidP="008937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idetal"/>
      </w:rPr>
      <w:id w:val="376903737"/>
      <w:docPartObj>
        <w:docPartGallery w:val="Page Numbers (Bottom of Page)"/>
        <w:docPartUnique/>
      </w:docPartObj>
    </w:sdtPr>
    <w:sdtEndPr>
      <w:rPr>
        <w:rStyle w:val="Sidetal"/>
      </w:rPr>
    </w:sdtEndPr>
    <w:sdtContent>
      <w:p w14:paraId="1F2ED50D" w14:textId="1AA01B15" w:rsidR="00893713" w:rsidRDefault="00893713" w:rsidP="00CF6AD5">
        <w:pPr>
          <w:pStyle w:val="Sidefod"/>
          <w:framePr w:wrap="none" w:vAnchor="text" w:hAnchor="margin" w:xAlign="right" w:y="1"/>
          <w:rPr>
            <w:rStyle w:val="Sidetal"/>
          </w:rPr>
        </w:pPr>
        <w:r>
          <w:rPr>
            <w:rStyle w:val="Sidetal"/>
          </w:rPr>
          <w:fldChar w:fldCharType="begin"/>
        </w:r>
        <w:r>
          <w:rPr>
            <w:rStyle w:val="Sidetal"/>
          </w:rPr>
          <w:instrText xml:space="preserve"> PAGE </w:instrText>
        </w:r>
        <w:r>
          <w:rPr>
            <w:rStyle w:val="Sidetal"/>
          </w:rPr>
          <w:fldChar w:fldCharType="end"/>
        </w:r>
      </w:p>
    </w:sdtContent>
  </w:sdt>
  <w:p w14:paraId="0056DB7C" w14:textId="77777777" w:rsidR="00893713" w:rsidRDefault="00893713" w:rsidP="00893713">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9349555"/>
      <w:docPartObj>
        <w:docPartGallery w:val="Page Numbers (Bottom of Page)"/>
        <w:docPartUnique/>
      </w:docPartObj>
    </w:sdtPr>
    <w:sdtEndPr/>
    <w:sdtContent>
      <w:p w14:paraId="145C1EE6" w14:textId="3830F6E0" w:rsidR="00216649" w:rsidRDefault="00216649">
        <w:pPr>
          <w:pStyle w:val="Sidefod"/>
          <w:jc w:val="center"/>
        </w:pPr>
        <w:r>
          <w:fldChar w:fldCharType="begin"/>
        </w:r>
        <w:r>
          <w:instrText>PAGE   \* MERGEFORMAT</w:instrText>
        </w:r>
        <w:r>
          <w:fldChar w:fldCharType="separate"/>
        </w:r>
        <w:r>
          <w:t>2</w:t>
        </w:r>
        <w:r>
          <w:fldChar w:fldCharType="end"/>
        </w:r>
      </w:p>
    </w:sdtContent>
  </w:sdt>
  <w:p w14:paraId="2215B615" w14:textId="77777777" w:rsidR="00893713" w:rsidRDefault="00893713" w:rsidP="00893713">
    <w:pPr>
      <w:pStyle w:val="Sidefo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2A9B66" w14:textId="77777777" w:rsidR="00D77513" w:rsidRDefault="00D77513" w:rsidP="00893713">
      <w:r>
        <w:separator/>
      </w:r>
    </w:p>
  </w:footnote>
  <w:footnote w:type="continuationSeparator" w:id="0">
    <w:p w14:paraId="1B376AD7" w14:textId="77777777" w:rsidR="00D77513" w:rsidRDefault="00D77513" w:rsidP="008937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A0A77"/>
    <w:multiLevelType w:val="hybridMultilevel"/>
    <w:tmpl w:val="34DE8FBC"/>
    <w:lvl w:ilvl="0" w:tplc="F26E2F40">
      <w:start w:val="202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3C4FA1"/>
    <w:multiLevelType w:val="hybridMultilevel"/>
    <w:tmpl w:val="43C413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3695518"/>
    <w:multiLevelType w:val="hybridMultilevel"/>
    <w:tmpl w:val="F7C4C040"/>
    <w:lvl w:ilvl="0" w:tplc="F26E2F40">
      <w:start w:val="202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C20377"/>
    <w:multiLevelType w:val="hybridMultilevel"/>
    <w:tmpl w:val="47C603B6"/>
    <w:lvl w:ilvl="0" w:tplc="BFB65C7A">
      <w:start w:val="202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5453A"/>
    <w:multiLevelType w:val="hybridMultilevel"/>
    <w:tmpl w:val="23F4B6FC"/>
    <w:lvl w:ilvl="0" w:tplc="6E869A36">
      <w:start w:val="2"/>
      <w:numFmt w:val="upperRoman"/>
      <w:lvlText w:val="%1"/>
      <w:lvlJc w:val="left"/>
      <w:pPr>
        <w:ind w:left="1017" w:hanging="276"/>
        <w:jc w:val="right"/>
      </w:pPr>
      <w:rPr>
        <w:rFonts w:ascii="Times New Roman" w:eastAsia="Times New Roman" w:hAnsi="Times New Roman" w:cs="Times New Roman" w:hint="default"/>
        <w:b w:val="0"/>
        <w:bCs w:val="0"/>
        <w:i w:val="0"/>
        <w:iCs w:val="0"/>
        <w:spacing w:val="0"/>
        <w:w w:val="109"/>
        <w:sz w:val="21"/>
        <w:szCs w:val="21"/>
        <w:lang w:val="nl-NL" w:eastAsia="en-US" w:bidi="ar-SA"/>
      </w:rPr>
    </w:lvl>
    <w:lvl w:ilvl="1" w:tplc="B554E3D2">
      <w:numFmt w:val="bullet"/>
      <w:lvlText w:val="•"/>
      <w:lvlJc w:val="left"/>
      <w:pPr>
        <w:ind w:left="1938" w:hanging="276"/>
      </w:pPr>
      <w:rPr>
        <w:rFonts w:hint="default"/>
        <w:lang w:val="nl-NL" w:eastAsia="en-US" w:bidi="ar-SA"/>
      </w:rPr>
    </w:lvl>
    <w:lvl w:ilvl="2" w:tplc="885CBE24">
      <w:numFmt w:val="bullet"/>
      <w:lvlText w:val="•"/>
      <w:lvlJc w:val="left"/>
      <w:pPr>
        <w:ind w:left="2856" w:hanging="276"/>
      </w:pPr>
      <w:rPr>
        <w:rFonts w:hint="default"/>
        <w:lang w:val="nl-NL" w:eastAsia="en-US" w:bidi="ar-SA"/>
      </w:rPr>
    </w:lvl>
    <w:lvl w:ilvl="3" w:tplc="01880E3A">
      <w:numFmt w:val="bullet"/>
      <w:lvlText w:val="•"/>
      <w:lvlJc w:val="left"/>
      <w:pPr>
        <w:ind w:left="3774" w:hanging="276"/>
      </w:pPr>
      <w:rPr>
        <w:rFonts w:hint="default"/>
        <w:lang w:val="nl-NL" w:eastAsia="en-US" w:bidi="ar-SA"/>
      </w:rPr>
    </w:lvl>
    <w:lvl w:ilvl="4" w:tplc="46BE5538">
      <w:numFmt w:val="bullet"/>
      <w:lvlText w:val="•"/>
      <w:lvlJc w:val="left"/>
      <w:pPr>
        <w:ind w:left="4692" w:hanging="276"/>
      </w:pPr>
      <w:rPr>
        <w:rFonts w:hint="default"/>
        <w:lang w:val="nl-NL" w:eastAsia="en-US" w:bidi="ar-SA"/>
      </w:rPr>
    </w:lvl>
    <w:lvl w:ilvl="5" w:tplc="CDC208B8">
      <w:numFmt w:val="bullet"/>
      <w:lvlText w:val="•"/>
      <w:lvlJc w:val="left"/>
      <w:pPr>
        <w:ind w:left="5610" w:hanging="276"/>
      </w:pPr>
      <w:rPr>
        <w:rFonts w:hint="default"/>
        <w:lang w:val="nl-NL" w:eastAsia="en-US" w:bidi="ar-SA"/>
      </w:rPr>
    </w:lvl>
    <w:lvl w:ilvl="6" w:tplc="B9A22A24">
      <w:numFmt w:val="bullet"/>
      <w:lvlText w:val="•"/>
      <w:lvlJc w:val="left"/>
      <w:pPr>
        <w:ind w:left="6528" w:hanging="276"/>
      </w:pPr>
      <w:rPr>
        <w:rFonts w:hint="default"/>
        <w:lang w:val="nl-NL" w:eastAsia="en-US" w:bidi="ar-SA"/>
      </w:rPr>
    </w:lvl>
    <w:lvl w:ilvl="7" w:tplc="01CE77D8">
      <w:numFmt w:val="bullet"/>
      <w:lvlText w:val="•"/>
      <w:lvlJc w:val="left"/>
      <w:pPr>
        <w:ind w:left="7446" w:hanging="276"/>
      </w:pPr>
      <w:rPr>
        <w:rFonts w:hint="default"/>
        <w:lang w:val="nl-NL" w:eastAsia="en-US" w:bidi="ar-SA"/>
      </w:rPr>
    </w:lvl>
    <w:lvl w:ilvl="8" w:tplc="0096CFDE">
      <w:numFmt w:val="bullet"/>
      <w:lvlText w:val="•"/>
      <w:lvlJc w:val="left"/>
      <w:pPr>
        <w:ind w:left="8364" w:hanging="276"/>
      </w:pPr>
      <w:rPr>
        <w:rFonts w:hint="default"/>
        <w:lang w:val="nl-NL" w:eastAsia="en-US" w:bidi="ar-SA"/>
      </w:rPr>
    </w:lvl>
  </w:abstractNum>
  <w:abstractNum w:abstractNumId="5" w15:restartNumberingAfterBreak="0">
    <w:nsid w:val="235936EC"/>
    <w:multiLevelType w:val="hybridMultilevel"/>
    <w:tmpl w:val="E18EA01E"/>
    <w:lvl w:ilvl="0" w:tplc="49D28AB0">
      <w:start w:val="1"/>
      <w:numFmt w:val="decimal"/>
      <w:lvlText w:val="%1."/>
      <w:lvlJc w:val="left"/>
      <w:pPr>
        <w:ind w:left="720" w:hanging="360"/>
      </w:pPr>
      <w:rPr>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222728"/>
    <w:multiLevelType w:val="hybridMultilevel"/>
    <w:tmpl w:val="BC8A8FF4"/>
    <w:lvl w:ilvl="0" w:tplc="1E924F9C">
      <w:numFmt w:val="bullet"/>
      <w:lvlText w:val="►"/>
      <w:lvlJc w:val="left"/>
      <w:pPr>
        <w:ind w:left="1386" w:hanging="284"/>
      </w:pPr>
      <w:rPr>
        <w:rFonts w:ascii="Arial" w:eastAsia="Arial" w:hAnsi="Arial" w:cs="Arial" w:hint="default"/>
        <w:b w:val="0"/>
        <w:bCs w:val="0"/>
        <w:i w:val="0"/>
        <w:iCs w:val="0"/>
        <w:spacing w:val="0"/>
        <w:w w:val="112"/>
        <w:sz w:val="21"/>
        <w:szCs w:val="21"/>
        <w:lang w:val="nl-NL" w:eastAsia="en-US" w:bidi="ar-SA"/>
      </w:rPr>
    </w:lvl>
    <w:lvl w:ilvl="1" w:tplc="88129BCE">
      <w:numFmt w:val="bullet"/>
      <w:lvlText w:val="►"/>
      <w:lvlJc w:val="left"/>
      <w:pPr>
        <w:ind w:left="1850" w:hanging="280"/>
      </w:pPr>
      <w:rPr>
        <w:rFonts w:ascii="Arial" w:eastAsia="Arial" w:hAnsi="Arial" w:cs="Arial" w:hint="default"/>
        <w:b w:val="0"/>
        <w:bCs w:val="0"/>
        <w:i w:val="0"/>
        <w:iCs w:val="0"/>
        <w:spacing w:val="0"/>
        <w:w w:val="108"/>
        <w:sz w:val="21"/>
        <w:szCs w:val="21"/>
        <w:lang w:val="nl-NL" w:eastAsia="en-US" w:bidi="ar-SA"/>
      </w:rPr>
    </w:lvl>
    <w:lvl w:ilvl="2" w:tplc="CA5E2B80">
      <w:numFmt w:val="bullet"/>
      <w:lvlText w:val="-"/>
      <w:lvlJc w:val="left"/>
      <w:pPr>
        <w:ind w:left="2066" w:hanging="252"/>
      </w:pPr>
      <w:rPr>
        <w:rFonts w:ascii="Times New Roman" w:eastAsia="Times New Roman" w:hAnsi="Times New Roman" w:cs="Times New Roman" w:hint="default"/>
        <w:b w:val="0"/>
        <w:bCs w:val="0"/>
        <w:i w:val="0"/>
        <w:iCs w:val="0"/>
        <w:spacing w:val="0"/>
        <w:w w:val="110"/>
        <w:sz w:val="21"/>
        <w:szCs w:val="21"/>
        <w:lang w:val="nl-NL" w:eastAsia="en-US" w:bidi="ar-SA"/>
      </w:rPr>
    </w:lvl>
    <w:lvl w:ilvl="3" w:tplc="2B8CF11E">
      <w:numFmt w:val="bullet"/>
      <w:lvlText w:val="•"/>
      <w:lvlJc w:val="left"/>
      <w:pPr>
        <w:ind w:left="2060" w:hanging="252"/>
      </w:pPr>
      <w:rPr>
        <w:rFonts w:hint="default"/>
        <w:lang w:val="nl-NL" w:eastAsia="en-US" w:bidi="ar-SA"/>
      </w:rPr>
    </w:lvl>
    <w:lvl w:ilvl="4" w:tplc="D0247176">
      <w:numFmt w:val="bullet"/>
      <w:lvlText w:val="•"/>
      <w:lvlJc w:val="left"/>
      <w:pPr>
        <w:ind w:left="1926" w:hanging="252"/>
      </w:pPr>
      <w:rPr>
        <w:rFonts w:hint="default"/>
        <w:lang w:val="nl-NL" w:eastAsia="en-US" w:bidi="ar-SA"/>
      </w:rPr>
    </w:lvl>
    <w:lvl w:ilvl="5" w:tplc="4078C1B6">
      <w:numFmt w:val="bullet"/>
      <w:lvlText w:val="•"/>
      <w:lvlJc w:val="left"/>
      <w:pPr>
        <w:ind w:left="1792" w:hanging="252"/>
      </w:pPr>
      <w:rPr>
        <w:rFonts w:hint="default"/>
        <w:lang w:val="nl-NL" w:eastAsia="en-US" w:bidi="ar-SA"/>
      </w:rPr>
    </w:lvl>
    <w:lvl w:ilvl="6" w:tplc="DD4084B2">
      <w:numFmt w:val="bullet"/>
      <w:lvlText w:val="•"/>
      <w:lvlJc w:val="left"/>
      <w:pPr>
        <w:ind w:left="1659" w:hanging="252"/>
      </w:pPr>
      <w:rPr>
        <w:rFonts w:hint="default"/>
        <w:lang w:val="nl-NL" w:eastAsia="en-US" w:bidi="ar-SA"/>
      </w:rPr>
    </w:lvl>
    <w:lvl w:ilvl="7" w:tplc="133EB7C6">
      <w:numFmt w:val="bullet"/>
      <w:lvlText w:val="•"/>
      <w:lvlJc w:val="left"/>
      <w:pPr>
        <w:ind w:left="1525" w:hanging="252"/>
      </w:pPr>
      <w:rPr>
        <w:rFonts w:hint="default"/>
        <w:lang w:val="nl-NL" w:eastAsia="en-US" w:bidi="ar-SA"/>
      </w:rPr>
    </w:lvl>
    <w:lvl w:ilvl="8" w:tplc="B3B846FE">
      <w:numFmt w:val="bullet"/>
      <w:lvlText w:val="•"/>
      <w:lvlJc w:val="left"/>
      <w:pPr>
        <w:ind w:left="1392" w:hanging="252"/>
      </w:pPr>
      <w:rPr>
        <w:rFonts w:hint="default"/>
        <w:lang w:val="nl-NL" w:eastAsia="en-US" w:bidi="ar-SA"/>
      </w:rPr>
    </w:lvl>
  </w:abstractNum>
  <w:abstractNum w:abstractNumId="7" w15:restartNumberingAfterBreak="0">
    <w:nsid w:val="397031D3"/>
    <w:multiLevelType w:val="hybridMultilevel"/>
    <w:tmpl w:val="28941F08"/>
    <w:lvl w:ilvl="0" w:tplc="E976F834">
      <w:start w:val="1"/>
      <w:numFmt w:val="upperLetter"/>
      <w:lvlText w:val="%1."/>
      <w:lvlJc w:val="left"/>
      <w:pPr>
        <w:ind w:left="340" w:hanging="340"/>
      </w:pPr>
      <w:rPr>
        <w:rFonts w:ascii="Arial" w:eastAsia="Times New Roman" w:hAnsi="Arial" w:cs="Arial"/>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3E992FF7"/>
    <w:multiLevelType w:val="hybridMultilevel"/>
    <w:tmpl w:val="B596CF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5674021"/>
    <w:multiLevelType w:val="hybridMultilevel"/>
    <w:tmpl w:val="CAB88ED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45C84F72"/>
    <w:multiLevelType w:val="hybridMultilevel"/>
    <w:tmpl w:val="41AE1ED6"/>
    <w:lvl w:ilvl="0" w:tplc="0413000F">
      <w:start w:val="1"/>
      <w:numFmt w:val="decimal"/>
      <w:lvlText w:val="%1."/>
      <w:lvlJc w:val="left"/>
      <w:pPr>
        <w:ind w:left="1072" w:hanging="360"/>
      </w:pPr>
    </w:lvl>
    <w:lvl w:ilvl="1" w:tplc="04130019" w:tentative="1">
      <w:start w:val="1"/>
      <w:numFmt w:val="lowerLetter"/>
      <w:lvlText w:val="%2."/>
      <w:lvlJc w:val="left"/>
      <w:pPr>
        <w:ind w:left="1792" w:hanging="360"/>
      </w:pPr>
    </w:lvl>
    <w:lvl w:ilvl="2" w:tplc="0413001B" w:tentative="1">
      <w:start w:val="1"/>
      <w:numFmt w:val="lowerRoman"/>
      <w:lvlText w:val="%3."/>
      <w:lvlJc w:val="right"/>
      <w:pPr>
        <w:ind w:left="2512" w:hanging="180"/>
      </w:pPr>
    </w:lvl>
    <w:lvl w:ilvl="3" w:tplc="0413000F" w:tentative="1">
      <w:start w:val="1"/>
      <w:numFmt w:val="decimal"/>
      <w:lvlText w:val="%4."/>
      <w:lvlJc w:val="left"/>
      <w:pPr>
        <w:ind w:left="3232" w:hanging="360"/>
      </w:pPr>
    </w:lvl>
    <w:lvl w:ilvl="4" w:tplc="04130019" w:tentative="1">
      <w:start w:val="1"/>
      <w:numFmt w:val="lowerLetter"/>
      <w:lvlText w:val="%5."/>
      <w:lvlJc w:val="left"/>
      <w:pPr>
        <w:ind w:left="3952" w:hanging="360"/>
      </w:pPr>
    </w:lvl>
    <w:lvl w:ilvl="5" w:tplc="0413001B" w:tentative="1">
      <w:start w:val="1"/>
      <w:numFmt w:val="lowerRoman"/>
      <w:lvlText w:val="%6."/>
      <w:lvlJc w:val="right"/>
      <w:pPr>
        <w:ind w:left="4672" w:hanging="180"/>
      </w:pPr>
    </w:lvl>
    <w:lvl w:ilvl="6" w:tplc="0413000F" w:tentative="1">
      <w:start w:val="1"/>
      <w:numFmt w:val="decimal"/>
      <w:lvlText w:val="%7."/>
      <w:lvlJc w:val="left"/>
      <w:pPr>
        <w:ind w:left="5392" w:hanging="360"/>
      </w:pPr>
    </w:lvl>
    <w:lvl w:ilvl="7" w:tplc="04130019" w:tentative="1">
      <w:start w:val="1"/>
      <w:numFmt w:val="lowerLetter"/>
      <w:lvlText w:val="%8."/>
      <w:lvlJc w:val="left"/>
      <w:pPr>
        <w:ind w:left="6112" w:hanging="360"/>
      </w:pPr>
    </w:lvl>
    <w:lvl w:ilvl="8" w:tplc="0413001B" w:tentative="1">
      <w:start w:val="1"/>
      <w:numFmt w:val="lowerRoman"/>
      <w:lvlText w:val="%9."/>
      <w:lvlJc w:val="right"/>
      <w:pPr>
        <w:ind w:left="6832" w:hanging="180"/>
      </w:pPr>
    </w:lvl>
  </w:abstractNum>
  <w:abstractNum w:abstractNumId="11" w15:restartNumberingAfterBreak="0">
    <w:nsid w:val="534014CD"/>
    <w:multiLevelType w:val="hybridMultilevel"/>
    <w:tmpl w:val="00180DF4"/>
    <w:lvl w:ilvl="0" w:tplc="456E218A">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D12001E"/>
    <w:multiLevelType w:val="hybridMultilevel"/>
    <w:tmpl w:val="99C20C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FE25870"/>
    <w:multiLevelType w:val="hybridMultilevel"/>
    <w:tmpl w:val="1DEEAE66"/>
    <w:lvl w:ilvl="0" w:tplc="456E218A">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286039441">
    <w:abstractNumId w:val="4"/>
  </w:num>
  <w:num w:numId="2" w16cid:durableId="541746727">
    <w:abstractNumId w:val="6"/>
  </w:num>
  <w:num w:numId="3" w16cid:durableId="1920401464">
    <w:abstractNumId w:val="5"/>
  </w:num>
  <w:num w:numId="4" w16cid:durableId="177886261">
    <w:abstractNumId w:val="9"/>
  </w:num>
  <w:num w:numId="5" w16cid:durableId="953631870">
    <w:abstractNumId w:val="10"/>
  </w:num>
  <w:num w:numId="6" w16cid:durableId="897396773">
    <w:abstractNumId w:val="8"/>
  </w:num>
  <w:num w:numId="7" w16cid:durableId="501506355">
    <w:abstractNumId w:val="7"/>
  </w:num>
  <w:num w:numId="8" w16cid:durableId="837770084">
    <w:abstractNumId w:val="12"/>
  </w:num>
  <w:num w:numId="9" w16cid:durableId="1417557862">
    <w:abstractNumId w:val="1"/>
  </w:num>
  <w:num w:numId="10" w16cid:durableId="1692413676">
    <w:abstractNumId w:val="3"/>
  </w:num>
  <w:num w:numId="11" w16cid:durableId="234245761">
    <w:abstractNumId w:val="2"/>
  </w:num>
  <w:num w:numId="12" w16cid:durableId="147985155">
    <w:abstractNumId w:val="0"/>
  </w:num>
  <w:num w:numId="13" w16cid:durableId="783965151">
    <w:abstractNumId w:val="11"/>
  </w:num>
  <w:num w:numId="14" w16cid:durableId="8609706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25"/>
    <w:rsid w:val="00022B03"/>
    <w:rsid w:val="00082AB0"/>
    <w:rsid w:val="00084205"/>
    <w:rsid w:val="00085D8D"/>
    <w:rsid w:val="000954E3"/>
    <w:rsid w:val="000A20CB"/>
    <w:rsid w:val="000A63B4"/>
    <w:rsid w:val="000B6E14"/>
    <w:rsid w:val="000C0E9F"/>
    <w:rsid w:val="000C2087"/>
    <w:rsid w:val="000D0225"/>
    <w:rsid w:val="000D0675"/>
    <w:rsid w:val="000D64B3"/>
    <w:rsid w:val="000D7525"/>
    <w:rsid w:val="000E3CCC"/>
    <w:rsid w:val="000F3F25"/>
    <w:rsid w:val="000F52CE"/>
    <w:rsid w:val="00120081"/>
    <w:rsid w:val="00121E09"/>
    <w:rsid w:val="00126389"/>
    <w:rsid w:val="00130B55"/>
    <w:rsid w:val="00130E52"/>
    <w:rsid w:val="00136E27"/>
    <w:rsid w:val="00140EAF"/>
    <w:rsid w:val="0015263B"/>
    <w:rsid w:val="0017191F"/>
    <w:rsid w:val="00180069"/>
    <w:rsid w:val="001D01A1"/>
    <w:rsid w:val="001D26BF"/>
    <w:rsid w:val="001E3964"/>
    <w:rsid w:val="001E4498"/>
    <w:rsid w:val="00201C07"/>
    <w:rsid w:val="002023D0"/>
    <w:rsid w:val="00203703"/>
    <w:rsid w:val="00216649"/>
    <w:rsid w:val="00223100"/>
    <w:rsid w:val="00255E82"/>
    <w:rsid w:val="00260633"/>
    <w:rsid w:val="002939AF"/>
    <w:rsid w:val="002A323A"/>
    <w:rsid w:val="002A381F"/>
    <w:rsid w:val="002A4C70"/>
    <w:rsid w:val="002B421A"/>
    <w:rsid w:val="002B63A0"/>
    <w:rsid w:val="002C01AE"/>
    <w:rsid w:val="002F2832"/>
    <w:rsid w:val="003008C2"/>
    <w:rsid w:val="0031570C"/>
    <w:rsid w:val="0032004F"/>
    <w:rsid w:val="003311F2"/>
    <w:rsid w:val="00341573"/>
    <w:rsid w:val="00350484"/>
    <w:rsid w:val="00354EB7"/>
    <w:rsid w:val="00367A07"/>
    <w:rsid w:val="003700CD"/>
    <w:rsid w:val="00383E36"/>
    <w:rsid w:val="003917E0"/>
    <w:rsid w:val="0039308F"/>
    <w:rsid w:val="003A3959"/>
    <w:rsid w:val="003B1B9A"/>
    <w:rsid w:val="003B50C7"/>
    <w:rsid w:val="003E7A7B"/>
    <w:rsid w:val="003F2727"/>
    <w:rsid w:val="0041167B"/>
    <w:rsid w:val="00417B61"/>
    <w:rsid w:val="00442CA0"/>
    <w:rsid w:val="004439D3"/>
    <w:rsid w:val="00457D21"/>
    <w:rsid w:val="00461884"/>
    <w:rsid w:val="004650BE"/>
    <w:rsid w:val="004651EF"/>
    <w:rsid w:val="004652D6"/>
    <w:rsid w:val="00470ECA"/>
    <w:rsid w:val="0047163C"/>
    <w:rsid w:val="00475575"/>
    <w:rsid w:val="004807D9"/>
    <w:rsid w:val="0048456D"/>
    <w:rsid w:val="004963F7"/>
    <w:rsid w:val="004A3EDE"/>
    <w:rsid w:val="004B6CC6"/>
    <w:rsid w:val="004D5DC0"/>
    <w:rsid w:val="004D6526"/>
    <w:rsid w:val="004E3413"/>
    <w:rsid w:val="004E37AE"/>
    <w:rsid w:val="004F6A4F"/>
    <w:rsid w:val="00536B47"/>
    <w:rsid w:val="00541F00"/>
    <w:rsid w:val="00551BD1"/>
    <w:rsid w:val="00552757"/>
    <w:rsid w:val="00567A2B"/>
    <w:rsid w:val="00572B15"/>
    <w:rsid w:val="00572CF6"/>
    <w:rsid w:val="00585277"/>
    <w:rsid w:val="00590F06"/>
    <w:rsid w:val="005946CA"/>
    <w:rsid w:val="005B101E"/>
    <w:rsid w:val="005B2016"/>
    <w:rsid w:val="005B2666"/>
    <w:rsid w:val="005C4123"/>
    <w:rsid w:val="005C5663"/>
    <w:rsid w:val="005D539D"/>
    <w:rsid w:val="005E560B"/>
    <w:rsid w:val="00607DCC"/>
    <w:rsid w:val="0062217E"/>
    <w:rsid w:val="006274F2"/>
    <w:rsid w:val="0065336B"/>
    <w:rsid w:val="006574CB"/>
    <w:rsid w:val="0067602A"/>
    <w:rsid w:val="00677B91"/>
    <w:rsid w:val="006802DC"/>
    <w:rsid w:val="00692F76"/>
    <w:rsid w:val="006A1BB1"/>
    <w:rsid w:val="006B68A9"/>
    <w:rsid w:val="006C5793"/>
    <w:rsid w:val="00740C73"/>
    <w:rsid w:val="007437D0"/>
    <w:rsid w:val="00765DC9"/>
    <w:rsid w:val="00772EB0"/>
    <w:rsid w:val="00782A67"/>
    <w:rsid w:val="00797CB3"/>
    <w:rsid w:val="007B106D"/>
    <w:rsid w:val="007B3F47"/>
    <w:rsid w:val="007B59FF"/>
    <w:rsid w:val="007F63E5"/>
    <w:rsid w:val="00806741"/>
    <w:rsid w:val="008378EA"/>
    <w:rsid w:val="008510F4"/>
    <w:rsid w:val="00851C3D"/>
    <w:rsid w:val="008736BB"/>
    <w:rsid w:val="00893713"/>
    <w:rsid w:val="008939D0"/>
    <w:rsid w:val="00896026"/>
    <w:rsid w:val="00896E2F"/>
    <w:rsid w:val="008A2BC8"/>
    <w:rsid w:val="008A571A"/>
    <w:rsid w:val="008B3EC3"/>
    <w:rsid w:val="008B5E4A"/>
    <w:rsid w:val="008B6525"/>
    <w:rsid w:val="008C2BC8"/>
    <w:rsid w:val="00927E1F"/>
    <w:rsid w:val="00944086"/>
    <w:rsid w:val="009540DE"/>
    <w:rsid w:val="00966683"/>
    <w:rsid w:val="00994B59"/>
    <w:rsid w:val="009A1906"/>
    <w:rsid w:val="009B13BC"/>
    <w:rsid w:val="009B32EF"/>
    <w:rsid w:val="009C0236"/>
    <w:rsid w:val="009C504E"/>
    <w:rsid w:val="009D63B6"/>
    <w:rsid w:val="009D6CA8"/>
    <w:rsid w:val="009E3844"/>
    <w:rsid w:val="009F6FA8"/>
    <w:rsid w:val="00A55A9A"/>
    <w:rsid w:val="00A571DD"/>
    <w:rsid w:val="00A700BD"/>
    <w:rsid w:val="00A82BA3"/>
    <w:rsid w:val="00AC22D4"/>
    <w:rsid w:val="00AD2DFF"/>
    <w:rsid w:val="00AE71D9"/>
    <w:rsid w:val="00B12DC7"/>
    <w:rsid w:val="00B170CF"/>
    <w:rsid w:val="00B20B96"/>
    <w:rsid w:val="00B22EAF"/>
    <w:rsid w:val="00B233FD"/>
    <w:rsid w:val="00B451D2"/>
    <w:rsid w:val="00B533B2"/>
    <w:rsid w:val="00B6032C"/>
    <w:rsid w:val="00B65908"/>
    <w:rsid w:val="00B72056"/>
    <w:rsid w:val="00B74E9B"/>
    <w:rsid w:val="00BA4B88"/>
    <w:rsid w:val="00BB3381"/>
    <w:rsid w:val="00BC790B"/>
    <w:rsid w:val="00BD3CE3"/>
    <w:rsid w:val="00C1476B"/>
    <w:rsid w:val="00C30515"/>
    <w:rsid w:val="00C352BF"/>
    <w:rsid w:val="00C60088"/>
    <w:rsid w:val="00C8336C"/>
    <w:rsid w:val="00C96AE0"/>
    <w:rsid w:val="00CA3AE7"/>
    <w:rsid w:val="00CB14CD"/>
    <w:rsid w:val="00CB3041"/>
    <w:rsid w:val="00CB365B"/>
    <w:rsid w:val="00CC0E1C"/>
    <w:rsid w:val="00CE390F"/>
    <w:rsid w:val="00CF058B"/>
    <w:rsid w:val="00CF359B"/>
    <w:rsid w:val="00CF7EB4"/>
    <w:rsid w:val="00D018B5"/>
    <w:rsid w:val="00D14124"/>
    <w:rsid w:val="00D21C2E"/>
    <w:rsid w:val="00D46C77"/>
    <w:rsid w:val="00D515B6"/>
    <w:rsid w:val="00D51730"/>
    <w:rsid w:val="00D52BFC"/>
    <w:rsid w:val="00D60912"/>
    <w:rsid w:val="00D77513"/>
    <w:rsid w:val="00D82FC4"/>
    <w:rsid w:val="00DB4BA9"/>
    <w:rsid w:val="00DB53E8"/>
    <w:rsid w:val="00DB6A2C"/>
    <w:rsid w:val="00DC31C2"/>
    <w:rsid w:val="00DD590F"/>
    <w:rsid w:val="00DD5E7E"/>
    <w:rsid w:val="00DE5E85"/>
    <w:rsid w:val="00DF6201"/>
    <w:rsid w:val="00E03207"/>
    <w:rsid w:val="00E26242"/>
    <w:rsid w:val="00E2671A"/>
    <w:rsid w:val="00E41C3F"/>
    <w:rsid w:val="00E47082"/>
    <w:rsid w:val="00E47518"/>
    <w:rsid w:val="00E536FF"/>
    <w:rsid w:val="00E62C4B"/>
    <w:rsid w:val="00E95CE0"/>
    <w:rsid w:val="00E95FBA"/>
    <w:rsid w:val="00EA5114"/>
    <w:rsid w:val="00EA6FFB"/>
    <w:rsid w:val="00ED1F42"/>
    <w:rsid w:val="00EF74CA"/>
    <w:rsid w:val="00F0268A"/>
    <w:rsid w:val="00F2009D"/>
    <w:rsid w:val="00F258EB"/>
    <w:rsid w:val="00F430D4"/>
    <w:rsid w:val="00F512CE"/>
    <w:rsid w:val="00FA3203"/>
    <w:rsid w:val="00FC2A73"/>
    <w:rsid w:val="00FC67B6"/>
    <w:rsid w:val="00FD1503"/>
    <w:rsid w:val="00FD3441"/>
    <w:rsid w:val="00FE478E"/>
    <w:rsid w:val="00FE73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F1FA4"/>
  <w15:chartTrackingRefBased/>
  <w15:docId w15:val="{B9C2098A-17F0-6A4E-A2E5-766381DCA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525"/>
    <w:pPr>
      <w:widowControl w:val="0"/>
      <w:autoSpaceDE w:val="0"/>
      <w:autoSpaceDN w:val="0"/>
    </w:pPr>
    <w:rPr>
      <w:rFonts w:ascii="Times New Roman" w:eastAsia="Times New Roman" w:hAnsi="Times New Roman" w:cs="Times New Roman"/>
      <w:kern w:val="0"/>
      <w:sz w:val="22"/>
      <w:szCs w:val="22"/>
      <w14:ligatures w14:val="none"/>
    </w:rPr>
  </w:style>
  <w:style w:type="paragraph" w:styleId="Overskrift1">
    <w:name w:val="heading 1"/>
    <w:basedOn w:val="Normal"/>
    <w:next w:val="Normal"/>
    <w:link w:val="Overskrift1Tegn"/>
    <w:uiPriority w:val="9"/>
    <w:qFormat/>
    <w:rsid w:val="008B65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unhideWhenUsed/>
    <w:qFormat/>
    <w:rsid w:val="008B65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8B6525"/>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8B6525"/>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8B6525"/>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8B6525"/>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B6525"/>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B6525"/>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B6525"/>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B6525"/>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rsid w:val="008B6525"/>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8B6525"/>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8B6525"/>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8B6525"/>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8B6525"/>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8B6525"/>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8B6525"/>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8B6525"/>
    <w:rPr>
      <w:rFonts w:eastAsiaTheme="majorEastAsia" w:cstheme="majorBidi"/>
      <w:color w:val="272727" w:themeColor="text1" w:themeTint="D8"/>
    </w:rPr>
  </w:style>
  <w:style w:type="paragraph" w:styleId="Titel">
    <w:name w:val="Title"/>
    <w:basedOn w:val="Normal"/>
    <w:next w:val="Normal"/>
    <w:link w:val="TitelTegn"/>
    <w:uiPriority w:val="10"/>
    <w:qFormat/>
    <w:rsid w:val="008B6525"/>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8B6525"/>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8B6525"/>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8B6525"/>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8B6525"/>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8B6525"/>
    <w:rPr>
      <w:i/>
      <w:iCs/>
      <w:color w:val="404040" w:themeColor="text1" w:themeTint="BF"/>
    </w:rPr>
  </w:style>
  <w:style w:type="paragraph" w:styleId="Listeafsnit">
    <w:name w:val="List Paragraph"/>
    <w:basedOn w:val="Normal"/>
    <w:uiPriority w:val="34"/>
    <w:qFormat/>
    <w:rsid w:val="008B6525"/>
    <w:pPr>
      <w:ind w:left="720"/>
      <w:contextualSpacing/>
    </w:pPr>
  </w:style>
  <w:style w:type="character" w:styleId="Kraftigfremhvning">
    <w:name w:val="Intense Emphasis"/>
    <w:basedOn w:val="Standardskrifttypeiafsnit"/>
    <w:uiPriority w:val="21"/>
    <w:qFormat/>
    <w:rsid w:val="008B6525"/>
    <w:rPr>
      <w:i/>
      <w:iCs/>
      <w:color w:val="0F4761" w:themeColor="accent1" w:themeShade="BF"/>
    </w:rPr>
  </w:style>
  <w:style w:type="paragraph" w:styleId="Strktcitat">
    <w:name w:val="Intense Quote"/>
    <w:basedOn w:val="Normal"/>
    <w:next w:val="Normal"/>
    <w:link w:val="StrktcitatTegn"/>
    <w:uiPriority w:val="30"/>
    <w:qFormat/>
    <w:rsid w:val="008B65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8B6525"/>
    <w:rPr>
      <w:i/>
      <w:iCs/>
      <w:color w:val="0F4761" w:themeColor="accent1" w:themeShade="BF"/>
    </w:rPr>
  </w:style>
  <w:style w:type="character" w:styleId="Kraftighenvisning">
    <w:name w:val="Intense Reference"/>
    <w:basedOn w:val="Standardskrifttypeiafsnit"/>
    <w:uiPriority w:val="32"/>
    <w:qFormat/>
    <w:rsid w:val="008B6525"/>
    <w:rPr>
      <w:b/>
      <w:bCs/>
      <w:smallCaps/>
      <w:color w:val="0F4761" w:themeColor="accent1" w:themeShade="BF"/>
      <w:spacing w:val="5"/>
    </w:rPr>
  </w:style>
  <w:style w:type="paragraph" w:styleId="Brdtekst">
    <w:name w:val="Body Text"/>
    <w:basedOn w:val="Normal"/>
    <w:link w:val="BrdtekstTegn"/>
    <w:uiPriority w:val="1"/>
    <w:qFormat/>
    <w:rsid w:val="008B6525"/>
    <w:rPr>
      <w:sz w:val="19"/>
      <w:szCs w:val="19"/>
    </w:rPr>
  </w:style>
  <w:style w:type="character" w:customStyle="1" w:styleId="BrdtekstTegn">
    <w:name w:val="Brødtekst Tegn"/>
    <w:basedOn w:val="Standardskrifttypeiafsnit"/>
    <w:link w:val="Brdtekst"/>
    <w:uiPriority w:val="1"/>
    <w:rsid w:val="008B6525"/>
    <w:rPr>
      <w:rFonts w:ascii="Times New Roman" w:eastAsia="Times New Roman" w:hAnsi="Times New Roman" w:cs="Times New Roman"/>
      <w:kern w:val="0"/>
      <w:sz w:val="19"/>
      <w:szCs w:val="19"/>
      <w14:ligatures w14:val="none"/>
    </w:rPr>
  </w:style>
  <w:style w:type="paragraph" w:styleId="Sidefod">
    <w:name w:val="footer"/>
    <w:basedOn w:val="Normal"/>
    <w:link w:val="SidefodTegn"/>
    <w:uiPriority w:val="99"/>
    <w:unhideWhenUsed/>
    <w:rsid w:val="00893713"/>
    <w:pPr>
      <w:tabs>
        <w:tab w:val="center" w:pos="4536"/>
        <w:tab w:val="right" w:pos="9072"/>
      </w:tabs>
    </w:pPr>
  </w:style>
  <w:style w:type="character" w:customStyle="1" w:styleId="SidefodTegn">
    <w:name w:val="Sidefod Tegn"/>
    <w:basedOn w:val="Standardskrifttypeiafsnit"/>
    <w:link w:val="Sidefod"/>
    <w:uiPriority w:val="99"/>
    <w:rsid w:val="00893713"/>
    <w:rPr>
      <w:rFonts w:ascii="Times New Roman" w:eastAsia="Times New Roman" w:hAnsi="Times New Roman" w:cs="Times New Roman"/>
      <w:kern w:val="0"/>
      <w:sz w:val="22"/>
      <w:szCs w:val="22"/>
      <w14:ligatures w14:val="none"/>
    </w:rPr>
  </w:style>
  <w:style w:type="character" w:styleId="Sidetal">
    <w:name w:val="page number"/>
    <w:basedOn w:val="Standardskrifttypeiafsnit"/>
    <w:uiPriority w:val="99"/>
    <w:semiHidden/>
    <w:unhideWhenUsed/>
    <w:rsid w:val="00893713"/>
  </w:style>
  <w:style w:type="character" w:styleId="Kommentarhenvisning">
    <w:name w:val="annotation reference"/>
    <w:basedOn w:val="Standardskrifttypeiafsnit"/>
    <w:uiPriority w:val="99"/>
    <w:semiHidden/>
    <w:unhideWhenUsed/>
    <w:rsid w:val="007437D0"/>
    <w:rPr>
      <w:sz w:val="16"/>
      <w:szCs w:val="16"/>
    </w:rPr>
  </w:style>
  <w:style w:type="paragraph" w:styleId="Kommentartekst">
    <w:name w:val="annotation text"/>
    <w:basedOn w:val="Normal"/>
    <w:link w:val="KommentartekstTegn"/>
    <w:uiPriority w:val="99"/>
    <w:unhideWhenUsed/>
    <w:rsid w:val="007437D0"/>
    <w:rPr>
      <w:sz w:val="20"/>
      <w:szCs w:val="20"/>
    </w:rPr>
  </w:style>
  <w:style w:type="character" w:customStyle="1" w:styleId="KommentartekstTegn">
    <w:name w:val="Kommentartekst Tegn"/>
    <w:basedOn w:val="Standardskrifttypeiafsnit"/>
    <w:link w:val="Kommentartekst"/>
    <w:uiPriority w:val="99"/>
    <w:rsid w:val="007437D0"/>
    <w:rPr>
      <w:rFonts w:ascii="Times New Roman" w:eastAsia="Times New Roman" w:hAnsi="Times New Roman" w:cs="Times New Roman"/>
      <w:kern w:val="0"/>
      <w:sz w:val="20"/>
      <w:szCs w:val="20"/>
      <w14:ligatures w14:val="none"/>
    </w:rPr>
  </w:style>
  <w:style w:type="paragraph" w:styleId="Kommentaremne">
    <w:name w:val="annotation subject"/>
    <w:basedOn w:val="Kommentartekst"/>
    <w:next w:val="Kommentartekst"/>
    <w:link w:val="KommentaremneTegn"/>
    <w:uiPriority w:val="99"/>
    <w:semiHidden/>
    <w:unhideWhenUsed/>
    <w:rsid w:val="007437D0"/>
    <w:rPr>
      <w:b/>
      <w:bCs/>
    </w:rPr>
  </w:style>
  <w:style w:type="character" w:customStyle="1" w:styleId="KommentaremneTegn">
    <w:name w:val="Kommentaremne Tegn"/>
    <w:basedOn w:val="KommentartekstTegn"/>
    <w:link w:val="Kommentaremne"/>
    <w:uiPriority w:val="99"/>
    <w:semiHidden/>
    <w:rsid w:val="007437D0"/>
    <w:rPr>
      <w:rFonts w:ascii="Times New Roman" w:eastAsia="Times New Roman" w:hAnsi="Times New Roman" w:cs="Times New Roman"/>
      <w:b/>
      <w:bCs/>
      <w:kern w:val="0"/>
      <w:sz w:val="20"/>
      <w:szCs w:val="20"/>
      <w14:ligatures w14:val="none"/>
    </w:rPr>
  </w:style>
  <w:style w:type="paragraph" w:styleId="Sidehoved">
    <w:name w:val="header"/>
    <w:basedOn w:val="Normal"/>
    <w:link w:val="SidehovedTegn"/>
    <w:uiPriority w:val="99"/>
    <w:unhideWhenUsed/>
    <w:rsid w:val="004B6CC6"/>
    <w:pPr>
      <w:tabs>
        <w:tab w:val="center" w:pos="4536"/>
        <w:tab w:val="right" w:pos="9072"/>
      </w:tabs>
    </w:pPr>
  </w:style>
  <w:style w:type="character" w:customStyle="1" w:styleId="SidehovedTegn">
    <w:name w:val="Sidehoved Tegn"/>
    <w:basedOn w:val="Standardskrifttypeiafsnit"/>
    <w:link w:val="Sidehoved"/>
    <w:uiPriority w:val="99"/>
    <w:rsid w:val="004B6CC6"/>
    <w:rPr>
      <w:rFonts w:ascii="Times New Roman" w:eastAsia="Times New Roman" w:hAnsi="Times New Roman" w:cs="Times New Roman"/>
      <w:kern w:val="0"/>
      <w:sz w:val="22"/>
      <w:szCs w:val="22"/>
      <w14:ligatures w14:val="none"/>
    </w:rPr>
  </w:style>
  <w:style w:type="paragraph" w:styleId="NormalWeb">
    <w:name w:val="Normal (Web)"/>
    <w:basedOn w:val="Normal"/>
    <w:uiPriority w:val="99"/>
    <w:unhideWhenUsed/>
    <w:rsid w:val="00552757"/>
    <w:pPr>
      <w:widowControl/>
      <w:autoSpaceDE/>
      <w:autoSpaceDN/>
      <w:spacing w:before="100" w:beforeAutospacing="1" w:after="100" w:afterAutospacing="1"/>
    </w:pPr>
    <w:rPr>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2874981">
      <w:bodyDiv w:val="1"/>
      <w:marLeft w:val="0"/>
      <w:marRight w:val="0"/>
      <w:marTop w:val="0"/>
      <w:marBottom w:val="0"/>
      <w:divBdr>
        <w:top w:val="none" w:sz="0" w:space="0" w:color="auto"/>
        <w:left w:val="none" w:sz="0" w:space="0" w:color="auto"/>
        <w:bottom w:val="none" w:sz="0" w:space="0" w:color="auto"/>
        <w:right w:val="none" w:sz="0" w:space="0" w:color="auto"/>
      </w:divBdr>
    </w:div>
    <w:div w:id="815296996">
      <w:bodyDiv w:val="1"/>
      <w:marLeft w:val="0"/>
      <w:marRight w:val="0"/>
      <w:marTop w:val="0"/>
      <w:marBottom w:val="0"/>
      <w:divBdr>
        <w:top w:val="none" w:sz="0" w:space="0" w:color="auto"/>
        <w:left w:val="none" w:sz="0" w:space="0" w:color="auto"/>
        <w:bottom w:val="none" w:sz="0" w:space="0" w:color="auto"/>
        <w:right w:val="none" w:sz="0" w:space="0" w:color="auto"/>
      </w:divBdr>
    </w:div>
    <w:div w:id="1957172646">
      <w:bodyDiv w:val="1"/>
      <w:marLeft w:val="0"/>
      <w:marRight w:val="0"/>
      <w:marTop w:val="0"/>
      <w:marBottom w:val="0"/>
      <w:divBdr>
        <w:top w:val="none" w:sz="0" w:space="0" w:color="auto"/>
        <w:left w:val="none" w:sz="0" w:space="0" w:color="auto"/>
        <w:bottom w:val="none" w:sz="0" w:space="0" w:color="auto"/>
        <w:right w:val="none" w:sz="0" w:space="0" w:color="auto"/>
      </w:divBdr>
    </w:div>
    <w:div w:id="2116249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54C75C-A4D2-4D7E-BC05-42945C9DA804}">
  <ds:schemaRefs>
    <ds:schemaRef ds:uri="http://schemas.openxmlformats.org/officeDocument/2006/bibliography"/>
  </ds:schemaRefs>
</ds:datastoreItem>
</file>

<file path=docMetadata/LabelInfo.xml><?xml version="1.0" encoding="utf-8"?>
<clbl:labelList xmlns:clbl="http://schemas.microsoft.com/office/2020/mipLabelMetadata">
  <clbl:label id="{ddf292db-23df-4367-b11b-bd324b58e5bb}" enabled="0" method="" siteId="{ddf292db-23df-4367-b11b-bd324b58e5bb}" removed="1"/>
</clbl:labelList>
</file>

<file path=docProps/app.xml><?xml version="1.0" encoding="utf-8"?>
<Properties xmlns="http://schemas.openxmlformats.org/officeDocument/2006/extended-properties" xmlns:vt="http://schemas.openxmlformats.org/officeDocument/2006/docPropsVTypes">
  <Template>Normal</Template>
  <TotalTime>25</TotalTime>
  <Pages>1</Pages>
  <Words>1252</Words>
  <Characters>7638</Characters>
  <Application>Microsoft Office Word</Application>
  <DocSecurity>0</DocSecurity>
  <Lines>63</Lines>
  <Paragraphs>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Dédé de Haan</dc:creator>
  <cp:keywords/>
  <dc:description/>
  <cp:lastModifiedBy>Jesper Thrane</cp:lastModifiedBy>
  <cp:revision>31</cp:revision>
  <cp:lastPrinted>2024-12-06T07:44:00Z</cp:lastPrinted>
  <dcterms:created xsi:type="dcterms:W3CDTF">2024-11-13T08:36:00Z</dcterms:created>
  <dcterms:modified xsi:type="dcterms:W3CDTF">2024-12-06T07:46:00Z</dcterms:modified>
</cp:coreProperties>
</file>